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C1506" w14:textId="20394556" w:rsidR="004C3BA1" w:rsidRPr="000508C5"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B1477F">
        <w:rPr>
          <w:rFonts w:eastAsia="宋体" w:cs="Arial" w:hint="eastAsia"/>
          <w:bCs/>
          <w:sz w:val="22"/>
          <w:lang w:eastAsia="zh-CN"/>
        </w:rPr>
        <w:t>10</w:t>
      </w:r>
      <w:r w:rsidR="00B1477F">
        <w:rPr>
          <w:rFonts w:eastAsia="宋体" w:cs="Arial"/>
          <w:bCs/>
          <w:sz w:val="22"/>
          <w:lang w:eastAsia="zh-CN"/>
        </w:rPr>
        <w:t>5</w:t>
      </w:r>
      <w:r w:rsidR="00DD1E00">
        <w:rPr>
          <w:rFonts w:eastAsia="宋体" w:cs="Arial" w:hint="eastAsia"/>
          <w:bCs/>
          <w:sz w:val="22"/>
          <w:lang w:eastAsia="zh-CN"/>
        </w:rPr>
        <w:t>-e</w:t>
      </w:r>
      <w:r w:rsidR="004C3BA1">
        <w:rPr>
          <w:rFonts w:cs="Arial"/>
          <w:bCs/>
          <w:sz w:val="22"/>
        </w:rPr>
        <w:tab/>
      </w:r>
      <w:r w:rsidR="004C3BA1">
        <w:rPr>
          <w:rFonts w:cs="Arial"/>
          <w:bCs/>
          <w:sz w:val="22"/>
        </w:rPr>
        <w:tab/>
      </w:r>
      <w:r w:rsidR="000C1A24" w:rsidRPr="000C1A24">
        <w:rPr>
          <w:rFonts w:eastAsiaTheme="minorEastAsia" w:cs="Arial"/>
          <w:bCs/>
          <w:sz w:val="22"/>
          <w:lang w:eastAsia="zh-CN"/>
        </w:rPr>
        <w:t>R1-2105461</w:t>
      </w:r>
    </w:p>
    <w:p w14:paraId="2A3F824A" w14:textId="31353E18"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B1477F">
        <w:rPr>
          <w:rFonts w:cs="Arial"/>
          <w:bCs/>
          <w:sz w:val="22"/>
        </w:rPr>
        <w:t>May</w:t>
      </w:r>
      <w:r w:rsidR="00B1477F" w:rsidRPr="00622A4B">
        <w:rPr>
          <w:rFonts w:cs="Arial"/>
          <w:bCs/>
          <w:sz w:val="22"/>
        </w:rPr>
        <w:t xml:space="preserve"> </w:t>
      </w:r>
      <w:r w:rsidR="00B1477F">
        <w:rPr>
          <w:rFonts w:eastAsiaTheme="minorEastAsia" w:cs="Arial"/>
          <w:bCs/>
          <w:sz w:val="22"/>
          <w:lang w:eastAsia="zh-CN"/>
        </w:rPr>
        <w:t>10</w:t>
      </w:r>
      <w:r w:rsidR="00B1477F" w:rsidRPr="00622A4B">
        <w:rPr>
          <w:rFonts w:cs="Arial"/>
          <w:bCs/>
          <w:sz w:val="22"/>
          <w:vertAlign w:val="superscript"/>
        </w:rPr>
        <w:t>th</w:t>
      </w:r>
      <w:r w:rsidR="00B1477F" w:rsidRPr="00622A4B">
        <w:rPr>
          <w:rFonts w:cs="Arial"/>
          <w:bCs/>
          <w:sz w:val="22"/>
        </w:rPr>
        <w:t xml:space="preserve"> </w:t>
      </w:r>
      <w:r w:rsidR="00915466" w:rsidRPr="00DE0B51">
        <w:rPr>
          <w:rFonts w:cs="Arial"/>
          <w:bCs/>
          <w:sz w:val="22"/>
        </w:rPr>
        <w:t xml:space="preserve">– </w:t>
      </w:r>
      <w:r w:rsidR="00B1477F">
        <w:rPr>
          <w:rFonts w:eastAsiaTheme="minorEastAsia" w:cs="Arial"/>
          <w:bCs/>
          <w:sz w:val="22"/>
          <w:lang w:eastAsia="zh-CN"/>
        </w:rPr>
        <w:t>27</w:t>
      </w:r>
      <w:r w:rsidR="008D1B85" w:rsidRPr="00622A4B">
        <w:rPr>
          <w:rFonts w:eastAsiaTheme="minorEastAsia" w:cs="Arial" w:hint="eastAsia"/>
          <w:bCs/>
          <w:sz w:val="22"/>
          <w:vertAlign w:val="superscript"/>
          <w:lang w:eastAsia="zh-CN"/>
        </w:rPr>
        <w:t>th</w:t>
      </w:r>
      <w:r w:rsidR="008D1B85" w:rsidRPr="00622A4B">
        <w:rPr>
          <w:rFonts w:eastAsiaTheme="minorEastAsia" w:cs="Arial" w:hint="eastAsia"/>
          <w:bCs/>
          <w:sz w:val="22"/>
          <w:lang w:eastAsia="zh-CN"/>
        </w:rPr>
        <w:t xml:space="preserve">, </w:t>
      </w:r>
      <w:r w:rsidR="00B1477F" w:rsidRPr="00DE0B51">
        <w:rPr>
          <w:rFonts w:cs="Arial"/>
          <w:bCs/>
          <w:sz w:val="22"/>
        </w:rPr>
        <w:t>20</w:t>
      </w:r>
      <w:r w:rsidR="00B1477F" w:rsidRPr="00DE0B51">
        <w:rPr>
          <w:rFonts w:eastAsiaTheme="minorEastAsia" w:cs="Arial" w:hint="eastAsia"/>
          <w:bCs/>
          <w:sz w:val="22"/>
          <w:lang w:eastAsia="zh-CN"/>
        </w:rPr>
        <w:t>2</w:t>
      </w:r>
      <w:r w:rsidR="00B1477F">
        <w:rPr>
          <w:rFonts w:eastAsiaTheme="minorEastAsia" w:cs="Arial"/>
          <w:bCs/>
          <w:sz w:val="22"/>
          <w:lang w:eastAsia="zh-CN"/>
        </w:rPr>
        <w:t>1</w:t>
      </w:r>
    </w:p>
    <w:p w14:paraId="61761511" w14:textId="77777777" w:rsidR="00EC289F" w:rsidRPr="00EC289F" w:rsidRDefault="00EC289F" w:rsidP="00EC289F">
      <w:pPr>
        <w:pStyle w:val="a5"/>
        <w:rPr>
          <w:rFonts w:eastAsia="宋体" w:cs="Arial"/>
          <w:bCs/>
          <w:sz w:val="22"/>
          <w:szCs w:val="22"/>
          <w:lang w:eastAsia="zh-CN"/>
        </w:rPr>
      </w:pPr>
    </w:p>
    <w:p w14:paraId="0A13124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B022BB" w14:textId="46471D6D"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856B1">
        <w:rPr>
          <w:rFonts w:eastAsiaTheme="minorEastAsia" w:cs="Arial"/>
          <w:sz w:val="22"/>
          <w:szCs w:val="22"/>
          <w:lang w:eastAsia="zh-CN"/>
        </w:rPr>
        <w:t>Maintenance</w:t>
      </w:r>
      <w:r w:rsidR="00005A2F">
        <w:rPr>
          <w:rFonts w:eastAsiaTheme="minorEastAsia" w:cs="Arial" w:hint="eastAsia"/>
          <w:sz w:val="22"/>
          <w:szCs w:val="22"/>
          <w:lang w:eastAsia="zh-CN"/>
        </w:rPr>
        <w:t xml:space="preserve"> </w:t>
      </w:r>
      <w:r w:rsidR="00727920" w:rsidRPr="00727920">
        <w:rPr>
          <w:rFonts w:eastAsia="宋体" w:cs="Arial"/>
          <w:sz w:val="22"/>
          <w:szCs w:val="22"/>
          <w:lang w:eastAsia="zh-CN"/>
        </w:rPr>
        <w:t>on HARQ operation for NR-U</w:t>
      </w:r>
    </w:p>
    <w:p w14:paraId="38310E9D"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w:t>
      </w:r>
    </w:p>
    <w:p w14:paraId="4D0A7D18"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bookmarkStart w:id="3" w:name="_GoBack"/>
      <w:bookmarkEnd w:id="3"/>
    </w:p>
    <w:p w14:paraId="266DD651"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5EC397AC" w14:textId="77777777"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14:paraId="109E8ECF" w14:textId="77777777"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14:paraId="2DD94F33" w14:textId="77777777" w:rsidR="002A5F8D" w:rsidRDefault="002A5F8D" w:rsidP="002A5F8D">
      <w:pPr>
        <w:pStyle w:val="B2"/>
        <w:rPr>
          <w:lang w:eastAsia="ja-JP"/>
        </w:rPr>
      </w:pPr>
      <w:r>
        <w:rPr>
          <w:lang w:eastAsia="ja-JP"/>
        </w:rPr>
        <w:t xml:space="preserve">- </w:t>
      </w:r>
      <w:r>
        <w:rPr>
          <w:lang w:eastAsia="ja-JP"/>
        </w:rPr>
        <w:tab/>
      </w:r>
      <w:bookmarkStart w:id="6"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6"/>
    </w:p>
    <w:p w14:paraId="04C0339E" w14:textId="77777777" w:rsidR="00692B90" w:rsidRPr="00DE57EB" w:rsidRDefault="002A5F8D" w:rsidP="00DE57EB">
      <w:pPr>
        <w:pStyle w:val="B2"/>
        <w:rPr>
          <w:rFonts w:eastAsiaTheme="minorEastAsia"/>
          <w:lang w:eastAsia="zh-CN"/>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5C88F0F0" w14:textId="77777777"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w:t>
      </w:r>
      <w:r w:rsidR="00AB42E2">
        <w:rPr>
          <w:rFonts w:eastAsia="宋体" w:hint="eastAsia"/>
          <w:szCs w:val="20"/>
          <w:lang w:eastAsia="zh-CN"/>
        </w:rPr>
        <w:t>6</w:t>
      </w:r>
      <w:r>
        <w:rPr>
          <w:rFonts w:eastAsia="宋体" w:hint="eastAsia"/>
          <w:szCs w:val="20"/>
          <w:lang w:eastAsia="zh-CN"/>
        </w:rPr>
        <w:t xml:space="preserve"> meeting, the work item has been completed with some remaining issues.</w:t>
      </w:r>
      <w:r>
        <w:rPr>
          <w:rFonts w:eastAsiaTheme="minorEastAsia" w:hint="eastAsia"/>
          <w:kern w:val="2"/>
          <w:lang w:eastAsia="zh-CN"/>
        </w:rPr>
        <w:t xml:space="preserve"> </w:t>
      </w:r>
      <w:r w:rsidR="002A5F8D">
        <w:rPr>
          <w:kern w:val="2"/>
          <w:lang w:eastAsia="zh-CN"/>
        </w:rPr>
        <w:t>In this contribution</w:t>
      </w:r>
      <w:r w:rsidR="00D62FB0">
        <w:rPr>
          <w:kern w:val="2"/>
          <w:lang w:eastAsia="zh-CN"/>
        </w:rPr>
        <w:t xml:space="preserve">, </w:t>
      </w:r>
      <w:r w:rsidR="002A5F8D">
        <w:rPr>
          <w:kern w:val="2"/>
          <w:lang w:eastAsia="zh-CN"/>
        </w:rPr>
        <w:t xml:space="preserve">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14:paraId="0C901E67"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4F6A8838" w14:textId="08C52B60" w:rsidR="00EB6282" w:rsidRPr="00FD7AE2" w:rsidRDefault="00E420F4" w:rsidP="00CB2D2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CB2D2A">
        <w:rPr>
          <w:rFonts w:ascii="Arial" w:eastAsia="宋体" w:hAnsi="Arial"/>
          <w:b/>
          <w:szCs w:val="20"/>
          <w:lang w:val="en-GB" w:eastAsia="zh-CN"/>
        </w:rPr>
        <w:t>E</w:t>
      </w:r>
      <w:r w:rsidR="00EB6282" w:rsidRPr="00CB2D2A">
        <w:rPr>
          <w:rFonts w:ascii="Arial" w:eastAsia="宋体" w:hAnsi="Arial"/>
          <w:b/>
          <w:szCs w:val="20"/>
          <w:lang w:val="en-GB" w:eastAsia="zh-CN"/>
        </w:rPr>
        <w:t>nhanced dynamic codebook</w:t>
      </w:r>
    </w:p>
    <w:p w14:paraId="44F8BF0F" w14:textId="77777777" w:rsidR="004C44D0" w:rsidRDefault="00ED4BFB" w:rsidP="00D8017D">
      <w:pPr>
        <w:pStyle w:val="af3"/>
        <w:numPr>
          <w:ilvl w:val="0"/>
          <w:numId w:val="10"/>
        </w:numPr>
        <w:spacing w:beforeLines="100" w:before="240" w:afterLines="50" w:after="120"/>
        <w:ind w:left="284" w:firstLineChars="0" w:hanging="284"/>
        <w:rPr>
          <w:b/>
          <w:bCs/>
          <w:u w:val="single"/>
          <w:lang w:eastAsia="zh-CN"/>
        </w:rPr>
      </w:pPr>
      <w:bookmarkStart w:id="7" w:name="OLE_LINK11"/>
      <w:bookmarkStart w:id="8" w:name="OLE_LINK12"/>
      <w:r>
        <w:rPr>
          <w:rFonts w:hint="eastAsia"/>
          <w:b/>
          <w:bCs/>
          <w:u w:val="single"/>
          <w:lang w:eastAsia="zh-CN"/>
        </w:rPr>
        <w:t>NFI and DAI for the non-scheduled group when q=0</w:t>
      </w:r>
    </w:p>
    <w:p w14:paraId="15C67FD0" w14:textId="2E8DDCF3" w:rsidR="00284EF8" w:rsidRDefault="00284EF8" w:rsidP="00D8017D">
      <w:pPr>
        <w:spacing w:beforeLines="50" w:before="120" w:afterLines="50" w:after="120"/>
        <w:jc w:val="both"/>
        <w:rPr>
          <w:rFonts w:eastAsia="宋体"/>
          <w:lang w:eastAsia="zh-CN"/>
        </w:rPr>
      </w:pPr>
      <w:r>
        <w:rPr>
          <w:rFonts w:eastAsia="宋体" w:hint="eastAsia"/>
          <w:lang w:eastAsia="zh-CN"/>
        </w:rPr>
        <w:t xml:space="preserve">During </w:t>
      </w:r>
      <w:r w:rsidRPr="00284EF8">
        <w:rPr>
          <w:rFonts w:eastAsia="宋体"/>
          <w:lang w:eastAsia="zh-CN"/>
        </w:rPr>
        <w:t>RAN1#100bis</w:t>
      </w:r>
      <w:r>
        <w:rPr>
          <w:rFonts w:eastAsia="宋体" w:hint="eastAsia"/>
          <w:lang w:eastAsia="zh-CN"/>
        </w:rPr>
        <w:t xml:space="preserve"> issue A9 about enhanced dynamic codebook for multiple DCIs has been </w:t>
      </w:r>
      <w:r w:rsidR="00B1477F">
        <w:rPr>
          <w:rFonts w:eastAsia="宋体"/>
          <w:lang w:eastAsia="zh-CN"/>
        </w:rPr>
        <w:t xml:space="preserve">extensively </w:t>
      </w:r>
      <w:r>
        <w:rPr>
          <w:rFonts w:eastAsia="宋体" w:hint="eastAsia"/>
          <w:lang w:eastAsia="zh-CN"/>
        </w:rPr>
        <w:t xml:space="preserve">discussed in detail, and many </w:t>
      </w:r>
      <w:r w:rsidR="00E824AC">
        <w:rPr>
          <w:rFonts w:eastAsia="宋体" w:hint="eastAsia"/>
          <w:lang w:eastAsia="zh-CN"/>
        </w:rPr>
        <w:t xml:space="preserve">related </w:t>
      </w:r>
      <w:r>
        <w:rPr>
          <w:rFonts w:eastAsia="宋体" w:hint="eastAsia"/>
          <w:lang w:eastAsia="zh-CN"/>
        </w:rPr>
        <w:t xml:space="preserve">agreements have been achieved. But there remain some questions for which no consensus </w:t>
      </w:r>
      <w:r w:rsidR="00E824AC">
        <w:rPr>
          <w:rFonts w:eastAsia="宋体" w:hint="eastAsia"/>
          <w:lang w:eastAsia="zh-CN"/>
        </w:rPr>
        <w:t xml:space="preserve">has </w:t>
      </w:r>
      <w:r>
        <w:rPr>
          <w:rFonts w:eastAsia="宋体" w:hint="eastAsia"/>
          <w:lang w:eastAsia="zh-CN"/>
        </w:rPr>
        <w:t>been reached. From these remaining questions, Q9 is copied as follow:</w:t>
      </w:r>
    </w:p>
    <w:p w14:paraId="7B220E79" w14:textId="77777777" w:rsidR="00284EF8" w:rsidRDefault="00284EF8" w:rsidP="00D8017D">
      <w:pPr>
        <w:spacing w:beforeLines="50" w:before="120" w:afterLines="50" w:after="120"/>
        <w:jc w:val="both"/>
        <w:rPr>
          <w:rFonts w:eastAsia="宋体"/>
          <w:u w:val="single"/>
          <w:lang w:eastAsia="zh-CN"/>
        </w:rPr>
      </w:pPr>
      <w:r w:rsidRPr="00284EF8">
        <w:rPr>
          <w:rFonts w:eastAsia="宋体"/>
          <w:b/>
          <w:lang w:eastAsia="zh-CN"/>
        </w:rPr>
        <w:t>Q9</w:t>
      </w:r>
      <w:r w:rsidRPr="004F42F9">
        <w:rPr>
          <w:rFonts w:eastAsia="宋体"/>
          <w:b/>
          <w:lang w:eastAsia="zh-CN"/>
        </w:rPr>
        <w:t>:</w:t>
      </w:r>
      <w:r w:rsidRPr="00284EF8">
        <w:rPr>
          <w:rFonts w:eastAsia="宋体"/>
          <w:lang w:eastAsia="zh-CN"/>
        </w:rPr>
        <w:t xml:space="preserve"> </w:t>
      </w:r>
      <w:r w:rsidR="00404D7D">
        <w:rPr>
          <w:rFonts w:eastAsia="宋体"/>
          <w:u w:val="single"/>
          <w:lang w:eastAsia="zh-CN"/>
        </w:rPr>
        <w:t>C</w:t>
      </w:r>
      <w:r w:rsidR="00404D7D" w:rsidRPr="004F42F9">
        <w:rPr>
          <w:rFonts w:eastAsia="宋体"/>
          <w:u w:val="single"/>
          <w:lang w:eastAsia="zh-CN"/>
        </w:rPr>
        <w:t xml:space="preserve">an </w:t>
      </w:r>
      <w:r w:rsidRPr="004F42F9">
        <w:rPr>
          <w:rFonts w:eastAsia="宋体"/>
          <w:u w:val="single"/>
          <w:lang w:eastAsia="zh-CN"/>
        </w:rPr>
        <w:t>we clarify that a UE should ignore the NFI and DAI fields for the non-scheduled group in a DL DCI if q=0 for the number of requested PDSCH group(s) in that DCI?</w:t>
      </w:r>
    </w:p>
    <w:p w14:paraId="649235D6" w14:textId="097B1696" w:rsidR="00F43E73" w:rsidRDefault="00F262E9" w:rsidP="00D8017D">
      <w:pPr>
        <w:spacing w:beforeLines="50" w:before="120" w:afterLines="50" w:after="120"/>
        <w:jc w:val="both"/>
        <w:rPr>
          <w:rFonts w:eastAsia="宋体"/>
          <w:lang w:eastAsia="zh-CN"/>
        </w:rPr>
      </w:pPr>
      <w:r>
        <w:rPr>
          <w:rFonts w:eastAsia="宋体" w:hint="eastAsia"/>
          <w:lang w:eastAsia="zh-CN"/>
        </w:rPr>
        <w:t>In TS38.213</w:t>
      </w:r>
      <w:r w:rsidR="004F6F52">
        <w:rPr>
          <w:rFonts w:eastAsia="宋体" w:hint="eastAsia"/>
          <w:lang w:eastAsia="zh-CN"/>
        </w:rPr>
        <w:t xml:space="preserve"> </w:t>
      </w:r>
      <w:r w:rsidR="004F6F52">
        <w:rPr>
          <w:rFonts w:eastAsia="宋体"/>
          <w:lang w:eastAsia="zh-CN"/>
        </w:rPr>
        <w:fldChar w:fldCharType="begin"/>
      </w:r>
      <w:r w:rsidR="004F6F52">
        <w:rPr>
          <w:rFonts w:eastAsia="宋体"/>
          <w:lang w:eastAsia="zh-CN"/>
        </w:rPr>
        <w:instrText xml:space="preserve"> </w:instrText>
      </w:r>
      <w:r w:rsidR="004F6F52">
        <w:rPr>
          <w:rFonts w:eastAsia="宋体" w:hint="eastAsia"/>
          <w:lang w:eastAsia="zh-CN"/>
        </w:rPr>
        <w:instrText>REF _Ref71535957 \n \h</w:instrText>
      </w:r>
      <w:r w:rsidR="004F6F52">
        <w:rPr>
          <w:rFonts w:eastAsia="宋体"/>
          <w:lang w:eastAsia="zh-CN"/>
        </w:rPr>
        <w:instrText xml:space="preserve"> </w:instrText>
      </w:r>
      <w:r w:rsidR="004F6F52">
        <w:rPr>
          <w:rFonts w:eastAsia="宋体"/>
          <w:lang w:eastAsia="zh-CN"/>
        </w:rPr>
      </w:r>
      <w:r w:rsidR="004F6F52">
        <w:rPr>
          <w:rFonts w:eastAsia="宋体"/>
          <w:lang w:eastAsia="zh-CN"/>
        </w:rPr>
        <w:fldChar w:fldCharType="separate"/>
      </w:r>
      <w:r w:rsidR="004F6F52">
        <w:rPr>
          <w:rFonts w:eastAsia="宋体"/>
          <w:lang w:eastAsia="zh-CN"/>
        </w:rPr>
        <w:t>[3]</w:t>
      </w:r>
      <w:r w:rsidR="004F6F52">
        <w:rPr>
          <w:rFonts w:eastAsia="宋体"/>
          <w:lang w:eastAsia="zh-CN"/>
        </w:rPr>
        <w:fldChar w:fldCharType="end"/>
      </w:r>
      <w:r w:rsidRPr="00DE0B51">
        <w:rPr>
          <w:rFonts w:eastAsia="宋体" w:hint="eastAsia"/>
          <w:lang w:eastAsia="zh-CN"/>
        </w:rPr>
        <w:t>,</w:t>
      </w:r>
      <w:r>
        <w:rPr>
          <w:rFonts w:eastAsia="宋体" w:hint="eastAsia"/>
          <w:lang w:eastAsia="zh-CN"/>
        </w:rPr>
        <w:t xml:space="preserve"> there are some descriptions about determining if </w:t>
      </w:r>
      <w:r w:rsidR="00E824AC">
        <w:rPr>
          <w:rFonts w:eastAsia="宋体" w:hint="eastAsia"/>
          <w:lang w:eastAsia="zh-CN"/>
        </w:rPr>
        <w:t xml:space="preserve">a </w:t>
      </w:r>
      <w:r>
        <w:rPr>
          <w:rFonts w:eastAsia="宋体" w:hint="eastAsia"/>
          <w:lang w:eastAsia="zh-CN"/>
        </w:rPr>
        <w:t xml:space="preserve">DCI format 1_0 should be acknowledged as PDSCH group 0 and </w:t>
      </w:r>
      <w:r w:rsidR="004B7BB9">
        <w:rPr>
          <w:rFonts w:eastAsia="宋体" w:hint="eastAsia"/>
          <w:lang w:eastAsia="zh-CN"/>
        </w:rPr>
        <w:t xml:space="preserve">the value of </w:t>
      </w:r>
      <w:r>
        <w:rPr>
          <w:rFonts w:eastAsia="宋体" w:hint="eastAsia"/>
          <w:lang w:eastAsia="zh-CN"/>
        </w:rPr>
        <w:t>associated NFI</w:t>
      </w:r>
      <w:r w:rsidR="004B7BB9">
        <w:rPr>
          <w:rFonts w:eastAsia="宋体" w:hint="eastAsia"/>
          <w:lang w:eastAsia="zh-CN"/>
        </w:rPr>
        <w:t xml:space="preserve"> when </w:t>
      </w:r>
      <w:r w:rsidR="00EA6B8C">
        <w:rPr>
          <w:rFonts w:eastAsia="宋体" w:hint="eastAsia"/>
          <w:lang w:eastAsia="zh-CN"/>
        </w:rPr>
        <w:t>PDSCH group 0 is assumed</w:t>
      </w:r>
      <w:r>
        <w:rPr>
          <w:rFonts w:eastAsia="宋体" w:hint="eastAsia"/>
          <w:lang w:eastAsia="zh-CN"/>
        </w:rPr>
        <w:t xml:space="preserve"> as follows:</w:t>
      </w:r>
    </w:p>
    <w:p w14:paraId="58283293" w14:textId="77777777" w:rsidR="004C44D0" w:rsidRDefault="006F091B" w:rsidP="00D8017D">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2F3B0F39">
          <v:shapetype id="_x0000_t202" coordsize="21600,21600" o:spt="202" path="m,l,21600r21600,l21600,xe">
            <v:stroke joinstyle="miter"/>
            <v:path gradientshapeok="t" o:connecttype="rect"/>
          </v:shapetype>
          <v:shape id="_x0000_s1034" type="#_x0000_t202" style="width:453.15pt;height:170.2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42511BF0" w14:textId="77777777" w:rsidR="004F6F52" w:rsidRPr="00D12BA5" w:rsidRDefault="004F6F52" w:rsidP="004F42F9">
                  <w:pPr>
                    <w:rPr>
                      <w:rFonts w:eastAsiaTheme="minorEastAsia"/>
                      <w:b/>
                      <w:highlight w:val="green"/>
                      <w:lang w:eastAsia="zh-CN"/>
                    </w:rPr>
                  </w:pPr>
                  <w:r w:rsidRPr="00755516">
                    <w:rPr>
                      <w:b/>
                      <w:lang w:val="en-GB"/>
                    </w:rPr>
                    <w:t>9.1.3.3</w:t>
                  </w:r>
                  <w:r w:rsidRPr="00755516">
                    <w:rPr>
                      <w:b/>
                      <w:lang w:val="en-GB"/>
                    </w:rPr>
                    <w:tab/>
                    <w:t>Type-2 HARQ-ACK codebook grouping and HARQ-ACK retransmission</w:t>
                  </w:r>
                </w:p>
                <w:p w14:paraId="3CA990BE" w14:textId="77777777" w:rsidR="004F6F52" w:rsidRDefault="004F6F52" w:rsidP="004F42F9">
                  <w:pPr>
                    <w:rPr>
                      <w:rFonts w:eastAsiaTheme="minorEastAsia"/>
                      <w:lang w:eastAsia="zh-CN"/>
                    </w:rPr>
                  </w:pPr>
                  <w:r w:rsidRPr="00B537C2">
                    <w:rPr>
                      <w:rFonts w:eastAsiaTheme="minorEastAsia"/>
                      <w:lang w:eastAsia="zh-CN"/>
                    </w:rPr>
                    <w:t>……</w:t>
                  </w:r>
                </w:p>
                <w:p w14:paraId="50229899" w14:textId="5738BBED" w:rsidR="004F6F52" w:rsidRPr="00990A42" w:rsidRDefault="004F6F52" w:rsidP="004F42F9">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w:t>
                  </w:r>
                  <w:r w:rsidRPr="00F262E9">
                    <w:rPr>
                      <w:highlight w:val="yellow"/>
                    </w:rPr>
                    <w:t xml:space="preserve">includes </w:t>
                  </w:r>
                  <w:r w:rsidRPr="00C45718">
                    <w:rPr>
                      <w:highlight w:val="yellow"/>
                    </w:rPr>
                    <w:t xml:space="preserve">a </w:t>
                  </w:r>
                  <w:r w:rsidRPr="00E10564">
                    <w:rPr>
                      <w:bCs/>
                      <w:highlight w:val="yellow"/>
                      <w:lang w:eastAsia="x-none"/>
                    </w:rPr>
                    <w:t>New feedback</w:t>
                  </w:r>
                  <w:r w:rsidRPr="009D577F">
                    <w:rPr>
                      <w:bCs/>
                      <w:highlight w:val="yellow"/>
                    </w:rPr>
                    <w:t xml:space="preserve"> </w:t>
                  </w:r>
                  <w:r w:rsidRPr="00F262E9">
                    <w:rPr>
                      <w:bCs/>
                      <w:highlight w:val="yellow"/>
                    </w:rPr>
                    <w:t>indicator</w:t>
                  </w:r>
                  <w:r w:rsidRPr="00F262E9">
                    <w:rPr>
                      <w:highlight w:val="yellow"/>
                    </w:rPr>
                    <w:t xml:space="preserve"> field for </w:t>
                  </w:r>
                  <m:oMath>
                    <m:r>
                      <w:rPr>
                        <w:rFonts w:ascii="Cambria Math" w:cs="Arial"/>
                        <w:highlight w:val="yellow"/>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rsidRPr="00BA1668">
                    <w:t xml:space="preserve"> and SPS PDSCH releases indicated by detections of DCI format 1_0</w:t>
                  </w:r>
                  <w:r>
                    <w:t>, as described in Clause</w:t>
                  </w:r>
                  <w:r w:rsidRPr="00990A42">
                    <w:t xml:space="preserve"> 9.1.3.1 or</w:t>
                  </w:r>
                  <w:r>
                    <w:t xml:space="preserve"> 9</w:t>
                  </w:r>
                  <w:r w:rsidRPr="00990A42">
                    <w:t>.1.3.2</w:t>
                  </w:r>
                  <w:r>
                    <w:t xml:space="preserve"> for multiplexing in the PUCCH transmission occasion.</w:t>
                  </w:r>
                </w:p>
                <w:p w14:paraId="5A44FBAC" w14:textId="368E6477" w:rsidR="004F6F52" w:rsidRDefault="004F6F52" w:rsidP="004F42F9">
                  <w:pPr>
                    <w:rPr>
                      <w:lang w:eastAsia="zh-CN"/>
                    </w:rPr>
                  </w:pPr>
                  <w:r w:rsidRPr="0027149A">
                    <w:rPr>
                      <w:lang w:eastAsia="zh-CN"/>
                    </w:rPr>
                    <w:t xml:space="preserve">If a DCI format indicating a slot for a PUCCH transmission occasion does not include a </w:t>
                  </w:r>
                  <w:r w:rsidRPr="00990A42">
                    <w:rPr>
                      <w:bCs/>
                      <w:lang w:eastAsia="x-none"/>
                    </w:rPr>
                    <w:t>New</w:t>
                  </w:r>
                  <w:r>
                    <w:rPr>
                      <w:bCs/>
                      <w:lang w:eastAsia="x-none"/>
                    </w:rPr>
                    <w:t xml:space="preserve"> feedback</w:t>
                  </w:r>
                  <w:r w:rsidRPr="0027149A">
                    <w:rPr>
                      <w:lang w:eastAsia="zh-CN"/>
                    </w:rPr>
                    <w:t xml:space="preserve"> indicator field, </w:t>
                  </w:r>
                  <w:r>
                    <w:rPr>
                      <w:lang w:eastAsia="zh-CN"/>
                    </w:rPr>
                    <w:t>a</w:t>
                  </w:r>
                  <w:r w:rsidRPr="0027149A">
                    <w:rPr>
                      <w:lang w:eastAsia="zh-CN"/>
                    </w:rPr>
                    <w:t xml:space="preserve"> PDSCH reception </w:t>
                  </w:r>
                  <w:r>
                    <w:rPr>
                      <w:lang w:eastAsia="zh-CN"/>
                    </w:rPr>
                    <w:t xml:space="preserve">scheduled by the DCI format </w:t>
                  </w:r>
                  <w:r w:rsidRPr="00E26296">
                    <w:rPr>
                      <w:lang w:eastAsia="zh-CN"/>
                    </w:rPr>
                    <w:t xml:space="preserve">or a SPS PDSCH release indicated by the DCI format </w:t>
                  </w:r>
                  <w:r w:rsidRPr="0027149A">
                    <w:rPr>
                      <w:lang w:eastAsia="zh-CN"/>
                    </w:rPr>
                    <w:t xml:space="preserve">is associated with PDSCH group 0 and </w:t>
                  </w:r>
                  <w:r>
                    <w:rPr>
                      <w:lang w:eastAsia="zh-CN"/>
                    </w:rPr>
                    <w:t>a</w:t>
                  </w:r>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r>
                    <w:rPr>
                      <w:lang w:eastAsia="zh-CN"/>
                    </w:rPr>
                    <w:t xml:space="preserve">that </w:t>
                  </w:r>
                  <w:r w:rsidRPr="00F262E9">
                    <w:rPr>
                      <w:highlight w:val="yellow"/>
                      <w:lang w:eastAsia="zh-CN"/>
                    </w:rPr>
                    <w:t xml:space="preserve">provides a value of </w:t>
                  </w:r>
                  <w:r w:rsidRPr="00F262E9">
                    <w:rPr>
                      <w:i/>
                      <w:highlight w:val="yellow"/>
                      <w:lang w:eastAsia="zh-CN"/>
                    </w:rPr>
                    <w:t>h</w:t>
                  </w:r>
                  <w:r w:rsidRPr="00F262E9">
                    <w:rPr>
                      <w:highlight w:val="yellow"/>
                      <w:lang w:eastAsia="zh-CN"/>
                    </w:rPr>
                    <w:t>(</w:t>
                  </w:r>
                  <w:r w:rsidRPr="00F262E9">
                    <w:rPr>
                      <w:i/>
                      <w:highlight w:val="yellow"/>
                      <w:lang w:eastAsia="zh-CN"/>
                    </w:rPr>
                    <w:t>g</w:t>
                  </w:r>
                  <w:r w:rsidRPr="00F262E9">
                    <w:rPr>
                      <w:highlight w:val="yellow"/>
                      <w:lang w:eastAsia="zh-CN"/>
                    </w:rPr>
                    <w:t>) for PDSCH group 0</w:t>
                  </w:r>
                  <w:r w:rsidRPr="0027149A">
                    <w:rPr>
                      <w:lang w:eastAsia="zh-CN"/>
                    </w:rPr>
                    <w:t xml:space="preserve"> and indicat</w:t>
                  </w:r>
                  <w:r>
                    <w:rPr>
                      <w:lang w:eastAsia="zh-CN"/>
                    </w:rPr>
                    <w:t>es</w:t>
                  </w:r>
                  <w:r w:rsidRPr="0027149A">
                    <w:rPr>
                      <w:lang w:eastAsia="zh-CN"/>
                    </w:rPr>
                    <w:t xml:space="preserve"> </w:t>
                  </w:r>
                  <w:r>
                    <w:rPr>
                      <w:lang w:eastAsia="zh-CN"/>
                    </w:rPr>
                    <w:t>the</w:t>
                  </w:r>
                  <w:r w:rsidRPr="0027149A">
                    <w:rPr>
                      <w:lang w:eastAsia="zh-CN"/>
                    </w:rPr>
                    <w:t xml:space="preserve"> slot for the PUCCH transmission occasion.</w:t>
                  </w:r>
                </w:p>
                <w:p w14:paraId="2377EA60" w14:textId="77777777" w:rsidR="004F6F52" w:rsidRDefault="004F6F52" w:rsidP="004F42F9">
                  <w:pPr>
                    <w:rPr>
                      <w:rFonts w:eastAsiaTheme="minorEastAsia"/>
                      <w:lang w:eastAsia="zh-CN"/>
                    </w:rPr>
                  </w:pPr>
                  <w:r w:rsidRPr="00B537C2">
                    <w:rPr>
                      <w:rFonts w:eastAsiaTheme="minorEastAsia"/>
                      <w:lang w:eastAsia="zh-CN"/>
                    </w:rPr>
                    <w:t>……</w:t>
                  </w:r>
                </w:p>
              </w:txbxContent>
            </v:textbox>
            <w10:anchorlock/>
          </v:shape>
        </w:pict>
      </w:r>
    </w:p>
    <w:p w14:paraId="19291775" w14:textId="77777777" w:rsidR="004C44D0" w:rsidRDefault="004B7BB9" w:rsidP="00D8017D">
      <w:pPr>
        <w:spacing w:beforeLines="50" w:before="120" w:afterLines="50" w:after="120"/>
        <w:jc w:val="both"/>
        <w:rPr>
          <w:rFonts w:eastAsia="宋体"/>
          <w:lang w:eastAsia="zh-CN"/>
        </w:rPr>
      </w:pPr>
      <w:r>
        <w:rPr>
          <w:rFonts w:eastAsia="宋体" w:hint="eastAsia"/>
          <w:lang w:eastAsia="zh-CN"/>
        </w:rPr>
        <w:t xml:space="preserve">From </w:t>
      </w:r>
      <w:r w:rsidR="00404D7D">
        <w:rPr>
          <w:rFonts w:eastAsia="宋体"/>
          <w:lang w:eastAsia="zh-CN"/>
        </w:rPr>
        <w:t>above</w:t>
      </w:r>
      <w:r>
        <w:rPr>
          <w:rFonts w:eastAsia="宋体" w:hint="eastAsia"/>
          <w:lang w:eastAsia="zh-CN"/>
        </w:rPr>
        <w:t xml:space="preserve"> description</w:t>
      </w:r>
      <w:r w:rsidR="00E824AC">
        <w:rPr>
          <w:rFonts w:eastAsia="宋体" w:hint="eastAsia"/>
          <w:lang w:eastAsia="zh-CN"/>
        </w:rPr>
        <w:t>s</w:t>
      </w:r>
      <w:r>
        <w:rPr>
          <w:rFonts w:eastAsia="宋体" w:hint="eastAsia"/>
          <w:lang w:eastAsia="zh-CN"/>
        </w:rPr>
        <w:t xml:space="preserve">, it is known that whether </w:t>
      </w:r>
      <w:r w:rsidR="00E824AC">
        <w:rPr>
          <w:rFonts w:eastAsia="宋体" w:hint="eastAsia"/>
          <w:lang w:eastAsia="zh-CN"/>
        </w:rPr>
        <w:t xml:space="preserve">a </w:t>
      </w:r>
      <w:r>
        <w:rPr>
          <w:rFonts w:eastAsia="宋体" w:hint="eastAsia"/>
          <w:lang w:eastAsia="zh-CN"/>
        </w:rPr>
        <w:t>DCI format 1_0 should be acknowledged as PDSCH group 0 is highly depended on if there is a DCI format that indicates a same PUCCH transmission occasion and includes or provides a</w:t>
      </w:r>
      <w:r w:rsidR="00B62A02">
        <w:rPr>
          <w:rFonts w:eastAsia="宋体" w:hint="eastAsia"/>
          <w:lang w:eastAsia="zh-CN"/>
        </w:rPr>
        <w:t>n</w:t>
      </w:r>
      <w:r>
        <w:rPr>
          <w:rFonts w:eastAsia="宋体" w:hint="eastAsia"/>
          <w:lang w:eastAsia="zh-CN"/>
        </w:rPr>
        <w:t xml:space="preserve"> NFI for PDSCH group 0. </w:t>
      </w:r>
      <w:proofErr w:type="gramStart"/>
      <w:r>
        <w:rPr>
          <w:rFonts w:eastAsia="宋体" w:hint="eastAsia"/>
          <w:lang w:eastAsia="zh-CN"/>
        </w:rPr>
        <w:t>So</w:t>
      </w:r>
      <w:proofErr w:type="gramEnd"/>
      <w:r>
        <w:rPr>
          <w:rFonts w:eastAsia="宋体" w:hint="eastAsia"/>
          <w:lang w:eastAsia="zh-CN"/>
        </w:rPr>
        <w:t xml:space="preserve"> whether a DCI format includes</w:t>
      </w:r>
      <w:r w:rsidR="00E824AC">
        <w:rPr>
          <w:rFonts w:eastAsia="宋体" w:hint="eastAsia"/>
          <w:lang w:eastAsia="zh-CN"/>
        </w:rPr>
        <w:t xml:space="preserve"> or provides</w:t>
      </w:r>
      <w:r>
        <w:rPr>
          <w:rFonts w:eastAsia="宋体" w:hint="eastAsia"/>
          <w:lang w:eastAsia="zh-CN"/>
        </w:rPr>
        <w:t xml:space="preserve"> a</w:t>
      </w:r>
      <w:r w:rsidR="00B62A02">
        <w:rPr>
          <w:rFonts w:eastAsia="宋体" w:hint="eastAsia"/>
          <w:lang w:eastAsia="zh-CN"/>
        </w:rPr>
        <w:t>n</w:t>
      </w:r>
      <w:r>
        <w:rPr>
          <w:rFonts w:eastAsia="宋体" w:hint="eastAsia"/>
          <w:lang w:eastAsia="zh-CN"/>
        </w:rPr>
        <w:t xml:space="preserve"> NFI for PDSCH group 0 should be defined clearly.</w:t>
      </w:r>
    </w:p>
    <w:p w14:paraId="5875A61D" w14:textId="61514803" w:rsidR="004C44D0" w:rsidRDefault="00404D7D" w:rsidP="00D8017D">
      <w:pPr>
        <w:spacing w:beforeLines="50" w:before="120" w:afterLines="50" w:after="120"/>
        <w:jc w:val="both"/>
        <w:rPr>
          <w:rFonts w:eastAsia="宋体"/>
          <w:lang w:eastAsia="zh-CN"/>
        </w:rPr>
      </w:pPr>
      <w:r>
        <w:rPr>
          <w:rFonts w:eastAsia="宋体"/>
          <w:lang w:eastAsia="zh-CN"/>
        </w:rPr>
        <w:lastRenderedPageBreak/>
        <w:t>For</w:t>
      </w:r>
      <w:r w:rsidR="004B7BB9">
        <w:rPr>
          <w:rFonts w:eastAsia="宋体" w:hint="eastAsia"/>
          <w:lang w:eastAsia="zh-CN"/>
        </w:rPr>
        <w:t xml:space="preserve"> Q9, </w:t>
      </w:r>
      <w:r>
        <w:rPr>
          <w:rFonts w:eastAsia="宋体" w:hint="eastAsia"/>
          <w:lang w:eastAsia="zh-CN"/>
        </w:rPr>
        <w:t>suppos</w:t>
      </w:r>
      <w:r>
        <w:rPr>
          <w:rFonts w:eastAsia="宋体"/>
          <w:lang w:eastAsia="zh-CN"/>
        </w:rPr>
        <w:t>ing</w:t>
      </w:r>
      <w:r>
        <w:rPr>
          <w:rFonts w:eastAsia="宋体" w:hint="eastAsia"/>
          <w:lang w:eastAsia="zh-CN"/>
        </w:rPr>
        <w:t xml:space="preserve"> </w:t>
      </w:r>
      <w:r w:rsidR="004B7BB9">
        <w:rPr>
          <w:rFonts w:eastAsia="宋体" w:hint="eastAsia"/>
          <w:lang w:eastAsia="zh-CN"/>
        </w:rPr>
        <w:t xml:space="preserve">a DCI format schedules group 1,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indicating group 1 by </w:t>
      </w:r>
      <w:r w:rsidR="006D62FD" w:rsidRPr="006D62FD">
        <w:rPr>
          <w:rFonts w:eastAsia="宋体"/>
          <w:lang w:eastAsia="zh-CN"/>
        </w:rPr>
        <w:t>PDSCH group index</w:t>
      </w:r>
      <w:r w:rsidR="006D62FD">
        <w:rPr>
          <w:rFonts w:eastAsia="宋体" w:hint="eastAsia"/>
          <w:lang w:eastAsia="zh-CN"/>
        </w:rPr>
        <w:t xml:space="preserve"> field, </w:t>
      </w:r>
      <w:r w:rsidR="004B7BB9">
        <w:rPr>
          <w:rFonts w:eastAsia="宋体" w:hint="eastAsia"/>
          <w:lang w:eastAsia="zh-CN"/>
        </w:rPr>
        <w:t xml:space="preserve">and includes NFI and DAI fields for group 0,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w:t>
      </w:r>
      <w:r w:rsidR="006D62FD">
        <w:rPr>
          <w:lang w:eastAsia="zh-CN"/>
        </w:rPr>
        <w:t xml:space="preserve">the higher layer parameter </w:t>
      </w:r>
      <w:proofErr w:type="spellStart"/>
      <w:r w:rsidR="00713AC6" w:rsidRPr="003E6C8D">
        <w:rPr>
          <w:i/>
          <w:color w:val="000000"/>
        </w:rPr>
        <w:t>nfi</w:t>
      </w:r>
      <w:proofErr w:type="spellEnd"/>
      <w:r w:rsidR="00713AC6" w:rsidRPr="003E6C8D">
        <w:rPr>
          <w:i/>
          <w:color w:val="000000"/>
        </w:rPr>
        <w:t>-</w:t>
      </w:r>
      <w:proofErr w:type="spellStart"/>
      <w:r w:rsidR="00713AC6" w:rsidRPr="003E6C8D">
        <w:rPr>
          <w:i/>
          <w:color w:val="000000"/>
        </w:rPr>
        <w:t>TotalDAI</w:t>
      </w:r>
      <w:proofErr w:type="spellEnd"/>
      <w:r w:rsidR="00713AC6" w:rsidRPr="003E6C8D">
        <w:rPr>
          <w:i/>
          <w:color w:val="000000"/>
        </w:rPr>
        <w:t>-Included=true</w:t>
      </w:r>
      <w:r w:rsidR="006D62FD">
        <w:rPr>
          <w:rFonts w:eastAsia="宋体" w:hint="eastAsia"/>
          <w:lang w:eastAsia="zh-CN"/>
        </w:rPr>
        <w:t xml:space="preserve">, </w:t>
      </w:r>
      <w:r w:rsidR="004B7BB9">
        <w:rPr>
          <w:rFonts w:eastAsia="宋体" w:hint="eastAsia"/>
          <w:lang w:eastAsia="zh-CN"/>
        </w:rPr>
        <w:t xml:space="preserve">but q=0 indicating group 0 is not triggered, </w:t>
      </w:r>
      <w:r w:rsidR="00FE2995">
        <w:rPr>
          <w:rFonts w:eastAsia="宋体" w:hint="eastAsia"/>
          <w:lang w:eastAsia="zh-CN"/>
        </w:rPr>
        <w:t xml:space="preserve">should this DCI format be regarded as including </w:t>
      </w:r>
      <w:r w:rsidR="006D62FD">
        <w:rPr>
          <w:rFonts w:eastAsia="宋体" w:hint="eastAsia"/>
          <w:lang w:eastAsia="zh-CN"/>
        </w:rPr>
        <w:t xml:space="preserve">or providing </w:t>
      </w:r>
      <w:r w:rsidR="00897DDC">
        <w:rPr>
          <w:rFonts w:eastAsia="宋体"/>
          <w:lang w:eastAsia="zh-CN"/>
        </w:rPr>
        <w:t>an</w:t>
      </w:r>
      <w:r w:rsidR="00FE2995">
        <w:rPr>
          <w:rFonts w:eastAsia="宋体" w:hint="eastAsia"/>
          <w:lang w:eastAsia="zh-CN"/>
        </w:rPr>
        <w:t xml:space="preserve"> NFI for group 0? The answer will affect </w:t>
      </w:r>
      <w:r w:rsidR="00312495">
        <w:rPr>
          <w:rFonts w:eastAsia="宋体" w:hint="eastAsia"/>
          <w:lang w:eastAsia="zh-CN"/>
        </w:rPr>
        <w:t>constructi</w:t>
      </w:r>
      <w:r w:rsidR="00312495">
        <w:rPr>
          <w:rFonts w:eastAsia="宋体"/>
          <w:lang w:eastAsia="zh-CN"/>
        </w:rPr>
        <w:t>ng</w:t>
      </w:r>
      <w:r w:rsidR="00312495">
        <w:rPr>
          <w:rFonts w:eastAsia="宋体" w:hint="eastAsia"/>
          <w:lang w:eastAsia="zh-CN"/>
        </w:rPr>
        <w:t xml:space="preserve"> </w:t>
      </w:r>
      <w:r w:rsidR="00FE2995">
        <w:rPr>
          <w:rFonts w:eastAsia="宋体" w:hint="eastAsia"/>
          <w:lang w:eastAsia="zh-CN"/>
        </w:rPr>
        <w:t>and report</w:t>
      </w:r>
      <w:r w:rsidR="00312495">
        <w:rPr>
          <w:rFonts w:eastAsia="宋体"/>
          <w:lang w:eastAsia="zh-CN"/>
        </w:rPr>
        <w:t>ing</w:t>
      </w:r>
      <w:r w:rsidR="00FE2995">
        <w:rPr>
          <w:rFonts w:eastAsia="宋体" w:hint="eastAsia"/>
          <w:lang w:eastAsia="zh-CN"/>
        </w:rPr>
        <w:t xml:space="preserve"> </w:t>
      </w:r>
      <w:r w:rsidR="00312495">
        <w:rPr>
          <w:rFonts w:eastAsia="宋体"/>
          <w:lang w:eastAsia="zh-CN"/>
        </w:rPr>
        <w:t>for</w:t>
      </w:r>
      <w:r w:rsidR="00312495">
        <w:rPr>
          <w:rFonts w:eastAsia="宋体" w:hint="eastAsia"/>
          <w:lang w:eastAsia="zh-CN"/>
        </w:rPr>
        <w:t xml:space="preserve"> </w:t>
      </w:r>
      <w:r w:rsidR="00FE2995">
        <w:rPr>
          <w:rFonts w:eastAsia="宋体" w:hint="eastAsia"/>
          <w:lang w:eastAsia="zh-CN"/>
        </w:rPr>
        <w:t>enhanced dynamic codebook, so a clarification is desired.</w:t>
      </w:r>
    </w:p>
    <w:p w14:paraId="347292BC" w14:textId="77777777" w:rsidR="004C44D0" w:rsidRDefault="00FE2995" w:rsidP="00D8017D">
      <w:pPr>
        <w:spacing w:beforeLines="50" w:before="120" w:afterLines="50" w:after="120"/>
        <w:jc w:val="both"/>
        <w:rPr>
          <w:rFonts w:eastAsia="宋体"/>
          <w:lang w:eastAsia="zh-CN"/>
        </w:rPr>
      </w:pPr>
      <w:r>
        <w:rPr>
          <w:rFonts w:eastAsia="宋体" w:hint="eastAsia"/>
          <w:lang w:eastAsia="zh-CN"/>
        </w:rPr>
        <w:t xml:space="preserve">We can simply clarify it as: a DCI format with q=0 is regarded as not including or providing NFI and DAI for the non-scheduled group, or, a UE should ignore the NFI and DAI fields for the non-scheduled group in a DL DCI with q=0. As a result, whether a DCI format includes </w:t>
      </w:r>
      <w:r w:rsidR="00273E01">
        <w:rPr>
          <w:rFonts w:eastAsia="宋体" w:hint="eastAsia"/>
          <w:lang w:eastAsia="zh-CN"/>
        </w:rPr>
        <w:t xml:space="preserve">or provides </w:t>
      </w:r>
      <w:r>
        <w:rPr>
          <w:rFonts w:eastAsia="宋体" w:hint="eastAsia"/>
          <w:lang w:eastAsia="zh-CN"/>
        </w:rPr>
        <w:t>a</w:t>
      </w:r>
      <w:r w:rsidR="00B62A02">
        <w:rPr>
          <w:rFonts w:eastAsia="宋体" w:hint="eastAsia"/>
          <w:lang w:eastAsia="zh-CN"/>
        </w:rPr>
        <w:t>n</w:t>
      </w:r>
      <w:r>
        <w:rPr>
          <w:rFonts w:eastAsia="宋体" w:hint="eastAsia"/>
          <w:lang w:eastAsia="zh-CN"/>
        </w:rPr>
        <w:t xml:space="preserve"> NFI for PDSCH group 0 can be determined clearly.</w:t>
      </w:r>
    </w:p>
    <w:p w14:paraId="2A73F4DD" w14:textId="41579D41" w:rsidR="004C44D0" w:rsidRDefault="00FE2995" w:rsidP="00D8017D">
      <w:pPr>
        <w:spacing w:beforeLines="100" w:before="240" w:afterLines="100" w:after="24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622A4B">
        <w:rPr>
          <w:b/>
          <w:i/>
          <w:noProof/>
          <w:lang w:eastAsia="zh-CN"/>
        </w:rPr>
        <w:t>1</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w:t>
      </w:r>
      <w:r w:rsidR="00105649">
        <w:rPr>
          <w:rFonts w:eastAsiaTheme="minorEastAsia" w:hint="eastAsia"/>
          <w:b/>
          <w:i/>
          <w:lang w:eastAsia="zh-CN"/>
        </w:rPr>
        <w:t xml:space="preserve"> </w:t>
      </w:r>
      <w:r w:rsidR="00105649" w:rsidRPr="00105649">
        <w:rPr>
          <w:rFonts w:eastAsiaTheme="minorEastAsia"/>
          <w:b/>
          <w:i/>
          <w:lang w:eastAsia="zh-CN"/>
        </w:rPr>
        <w:t>UE should ignore the NFI and DAI fields for the non-scheduled group in a DL DCI with q=</w:t>
      </w:r>
      <w:proofErr w:type="gramStart"/>
      <w:r w:rsidR="00105649" w:rsidRPr="00105649">
        <w:rPr>
          <w:rFonts w:eastAsiaTheme="minorEastAsia"/>
          <w:b/>
          <w:i/>
          <w:lang w:eastAsia="zh-CN"/>
        </w:rPr>
        <w:t>0</w:t>
      </w:r>
      <w:r w:rsidR="00105649">
        <w:rPr>
          <w:rFonts w:eastAsiaTheme="minorEastAsia" w:hint="eastAsia"/>
          <w:b/>
          <w:i/>
          <w:lang w:eastAsia="zh-CN"/>
        </w:rPr>
        <w:t>, and</w:t>
      </w:r>
      <w:proofErr w:type="gramEnd"/>
      <w:r w:rsidR="00105649">
        <w:rPr>
          <w:rFonts w:eastAsiaTheme="minorEastAsia" w:hint="eastAsia"/>
          <w:b/>
          <w:i/>
          <w:lang w:eastAsia="zh-CN"/>
        </w:rPr>
        <w:t xml:space="preserve"> </w:t>
      </w:r>
      <w:r w:rsidR="00273E01">
        <w:rPr>
          <w:rFonts w:eastAsiaTheme="minorEastAsia" w:hint="eastAsia"/>
          <w:b/>
          <w:i/>
          <w:lang w:eastAsia="zh-CN"/>
        </w:rPr>
        <w:t xml:space="preserve">assume that </w:t>
      </w:r>
      <w:r w:rsidR="00105649">
        <w:rPr>
          <w:rFonts w:eastAsiaTheme="minorEastAsia" w:hint="eastAsia"/>
          <w:b/>
          <w:i/>
          <w:lang w:eastAsia="zh-CN"/>
        </w:rPr>
        <w:t xml:space="preserve">the DL DCI does not include or provide </w:t>
      </w:r>
      <w:r w:rsidR="00273E01">
        <w:rPr>
          <w:rFonts w:eastAsiaTheme="minorEastAsia" w:hint="eastAsia"/>
          <w:b/>
          <w:i/>
          <w:lang w:eastAsia="zh-CN"/>
        </w:rPr>
        <w:t>a</w:t>
      </w:r>
      <w:r w:rsidR="00B62A02">
        <w:rPr>
          <w:rFonts w:eastAsiaTheme="minorEastAsia" w:hint="eastAsia"/>
          <w:b/>
          <w:i/>
          <w:lang w:eastAsia="zh-CN"/>
        </w:rPr>
        <w:t>n</w:t>
      </w:r>
      <w:r w:rsidR="00273E01">
        <w:rPr>
          <w:rFonts w:eastAsiaTheme="minorEastAsia" w:hint="eastAsia"/>
          <w:b/>
          <w:i/>
          <w:lang w:eastAsia="zh-CN"/>
        </w:rPr>
        <w:t xml:space="preserve"> </w:t>
      </w:r>
      <w:r w:rsidR="00105649">
        <w:rPr>
          <w:rFonts w:eastAsiaTheme="minorEastAsia" w:hint="eastAsia"/>
          <w:b/>
          <w:i/>
          <w:lang w:eastAsia="zh-CN"/>
        </w:rPr>
        <w:t>NFI for the non-scheduled group</w:t>
      </w:r>
      <w:r w:rsidRPr="00C20EA0">
        <w:rPr>
          <w:rFonts w:eastAsiaTheme="minorEastAsia"/>
          <w:b/>
          <w:i/>
          <w:lang w:eastAsia="zh-CN"/>
        </w:rPr>
        <w:t>.</w:t>
      </w:r>
    </w:p>
    <w:p w14:paraId="5938924A" w14:textId="2C554829" w:rsidR="00713AC6" w:rsidRDefault="00E424BF" w:rsidP="00E424BF">
      <w:pPr>
        <w:spacing w:beforeLines="50" w:before="120" w:afterLines="50" w:after="120"/>
        <w:jc w:val="both"/>
        <w:rPr>
          <w:rFonts w:eastAsia="宋体"/>
          <w:lang w:eastAsia="zh-CN"/>
        </w:rPr>
      </w:pPr>
      <w:r>
        <w:rPr>
          <w:rFonts w:eastAsia="宋体" w:hint="eastAsia"/>
          <w:lang w:eastAsia="zh-CN"/>
        </w:rPr>
        <w:t>In TS38.21</w:t>
      </w:r>
      <w:r>
        <w:rPr>
          <w:rFonts w:eastAsia="宋体"/>
          <w:lang w:eastAsia="zh-CN"/>
        </w:rPr>
        <w:t>2</w:t>
      </w:r>
      <w:r w:rsidR="004F6F52">
        <w:rPr>
          <w:rFonts w:eastAsia="宋体"/>
          <w:lang w:eastAsia="zh-CN"/>
        </w:rPr>
        <w:t xml:space="preserve"> </w:t>
      </w:r>
      <w:r w:rsidR="004F6F52">
        <w:rPr>
          <w:rFonts w:eastAsia="宋体"/>
          <w:lang w:eastAsia="zh-CN"/>
        </w:rPr>
        <w:fldChar w:fldCharType="begin"/>
      </w:r>
      <w:r w:rsidR="004F6F52">
        <w:rPr>
          <w:rFonts w:eastAsia="宋体"/>
          <w:lang w:eastAsia="zh-CN"/>
        </w:rPr>
        <w:instrText xml:space="preserve"> REF _Ref71536054 \n \h </w:instrText>
      </w:r>
      <w:r w:rsidR="004F6F52">
        <w:rPr>
          <w:rFonts w:eastAsia="宋体"/>
          <w:lang w:eastAsia="zh-CN"/>
        </w:rPr>
      </w:r>
      <w:r w:rsidR="004F6F52">
        <w:rPr>
          <w:rFonts w:eastAsia="宋体"/>
          <w:lang w:eastAsia="zh-CN"/>
        </w:rPr>
        <w:fldChar w:fldCharType="separate"/>
      </w:r>
      <w:r w:rsidR="004F6F52">
        <w:rPr>
          <w:rFonts w:eastAsia="宋体"/>
          <w:lang w:eastAsia="zh-CN"/>
        </w:rPr>
        <w:t>[2]</w:t>
      </w:r>
      <w:r w:rsidR="004F6F52">
        <w:rPr>
          <w:rFonts w:eastAsia="宋体"/>
          <w:lang w:eastAsia="zh-CN"/>
        </w:rPr>
        <w:fldChar w:fldCharType="end"/>
      </w:r>
      <w:r w:rsidRPr="00DE0B51">
        <w:rPr>
          <w:rFonts w:eastAsia="宋体" w:hint="eastAsia"/>
          <w:lang w:eastAsia="zh-CN"/>
        </w:rPr>
        <w:t>,</w:t>
      </w:r>
      <w:r>
        <w:rPr>
          <w:rFonts w:eastAsia="宋体"/>
          <w:lang w:eastAsia="zh-CN"/>
        </w:rPr>
        <w:t xml:space="preserve"> there are some typos when referencing the higher layer parameter </w:t>
      </w:r>
      <w:proofErr w:type="spellStart"/>
      <w:r w:rsidRPr="00E424BF">
        <w:rPr>
          <w:rFonts w:eastAsia="宋体"/>
          <w:i/>
          <w:color w:val="000000"/>
          <w:szCs w:val="20"/>
          <w:lang w:val="en-GB"/>
        </w:rPr>
        <w:t>nfi</w:t>
      </w:r>
      <w:proofErr w:type="spellEnd"/>
      <w:r w:rsidRPr="00E424BF">
        <w:rPr>
          <w:rFonts w:eastAsia="宋体"/>
          <w:i/>
          <w:color w:val="000000"/>
          <w:szCs w:val="20"/>
          <w:lang w:val="en-GB"/>
        </w:rPr>
        <w:t>-</w:t>
      </w:r>
      <w:proofErr w:type="spellStart"/>
      <w:r w:rsidRPr="00E424BF">
        <w:rPr>
          <w:rFonts w:eastAsia="宋体"/>
          <w:i/>
          <w:color w:val="000000"/>
          <w:szCs w:val="20"/>
          <w:lang w:val="en-GB"/>
        </w:rPr>
        <w:t>TotalDAI</w:t>
      </w:r>
      <w:proofErr w:type="spellEnd"/>
      <w:r w:rsidRPr="00E424BF">
        <w:rPr>
          <w:rFonts w:eastAsia="宋体"/>
          <w:i/>
          <w:color w:val="000000"/>
          <w:szCs w:val="20"/>
          <w:lang w:val="en-GB"/>
        </w:rPr>
        <w:t>-Included</w:t>
      </w:r>
      <w:r>
        <w:rPr>
          <w:rFonts w:eastAsia="宋体"/>
          <w:lang w:eastAsia="zh-CN"/>
        </w:rPr>
        <w:t xml:space="preserve">, which </w:t>
      </w:r>
      <w:r w:rsidR="00914CEE">
        <w:rPr>
          <w:rFonts w:eastAsia="宋体"/>
          <w:lang w:eastAsia="zh-CN"/>
        </w:rPr>
        <w:t>are</w:t>
      </w:r>
      <w:r>
        <w:rPr>
          <w:rFonts w:eastAsia="宋体"/>
          <w:lang w:eastAsia="zh-CN"/>
        </w:rPr>
        <w:t xml:space="preserve"> shown as follows.</w:t>
      </w:r>
    </w:p>
    <w:p w14:paraId="57D8B667" w14:textId="40D89E3B" w:rsidR="00E424BF" w:rsidRDefault="006F091B" w:rsidP="00E424BF">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5D639B65">
          <v:shape id="_x0000_s1033" type="#_x0000_t202" style="width:453.15pt;height:526.3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6757CC73" w14:textId="13CA06FC" w:rsidR="004F6F52" w:rsidRPr="00D12BA5" w:rsidRDefault="004F6F52" w:rsidP="00E424BF">
                  <w:pPr>
                    <w:rPr>
                      <w:rFonts w:eastAsiaTheme="minorEastAsia"/>
                      <w:b/>
                      <w:highlight w:val="green"/>
                      <w:lang w:eastAsia="zh-CN"/>
                    </w:rPr>
                  </w:pPr>
                  <w:r w:rsidRPr="00E424BF">
                    <w:rPr>
                      <w:rFonts w:eastAsiaTheme="minorEastAsia"/>
                      <w:b/>
                      <w:lang w:eastAsia="zh-CN"/>
                    </w:rPr>
                    <w:t>7.3.1.2.2</w:t>
                  </w:r>
                  <w:r w:rsidRPr="00E424BF">
                    <w:rPr>
                      <w:rFonts w:eastAsiaTheme="minorEastAsia"/>
                      <w:b/>
                      <w:lang w:eastAsia="zh-CN"/>
                    </w:rPr>
                    <w:tab/>
                  </w:r>
                  <w:r>
                    <w:rPr>
                      <w:rFonts w:eastAsiaTheme="minorEastAsia"/>
                      <w:b/>
                      <w:lang w:eastAsia="zh-CN"/>
                    </w:rPr>
                    <w:tab/>
                  </w:r>
                  <w:r w:rsidRPr="00E424BF">
                    <w:rPr>
                      <w:rFonts w:eastAsiaTheme="minorEastAsia"/>
                      <w:b/>
                      <w:lang w:eastAsia="zh-CN"/>
                    </w:rPr>
                    <w:t>Format 1_1</w:t>
                  </w:r>
                </w:p>
                <w:p w14:paraId="20EF48B2" w14:textId="77777777" w:rsidR="004F6F52" w:rsidRDefault="004F6F52" w:rsidP="00E424BF">
                  <w:pPr>
                    <w:rPr>
                      <w:rFonts w:eastAsiaTheme="minorEastAsia"/>
                      <w:lang w:eastAsia="zh-CN"/>
                    </w:rPr>
                  </w:pPr>
                  <w:r w:rsidRPr="00B537C2">
                    <w:rPr>
                      <w:rFonts w:eastAsiaTheme="minorEastAsia"/>
                      <w:lang w:eastAsia="zh-CN"/>
                    </w:rPr>
                    <w:t>……</w:t>
                  </w:r>
                </w:p>
                <w:p w14:paraId="1FF2BC2F" w14:textId="77777777" w:rsidR="004F6F52" w:rsidRPr="00E424BF" w:rsidRDefault="004F6F52" w:rsidP="00E424BF">
                  <w:pPr>
                    <w:spacing w:after="180"/>
                    <w:ind w:left="568" w:hanging="284"/>
                    <w:rPr>
                      <w:rFonts w:eastAsia="宋体"/>
                      <w:szCs w:val="20"/>
                      <w:lang w:val="en-GB" w:eastAsia="zh-CN"/>
                    </w:rPr>
                  </w:pPr>
                  <w:r w:rsidRPr="00E424BF">
                    <w:rPr>
                      <w:rFonts w:eastAsia="宋体"/>
                      <w:szCs w:val="20"/>
                      <w:lang w:val="en-GB"/>
                    </w:rPr>
                    <w:t>-</w:t>
                  </w:r>
                  <w:r w:rsidRPr="00E424BF">
                    <w:rPr>
                      <w:rFonts w:eastAsia="宋体" w:hint="eastAsia"/>
                      <w:szCs w:val="20"/>
                      <w:lang w:val="en-GB" w:eastAsia="zh-CN"/>
                    </w:rPr>
                    <w:tab/>
                    <w:t>Downlink assignment index</w:t>
                  </w:r>
                  <w:r w:rsidRPr="00E424BF">
                    <w:rPr>
                      <w:rFonts w:eastAsia="宋体"/>
                      <w:szCs w:val="20"/>
                      <w:lang w:val="en-GB"/>
                    </w:rPr>
                    <w:t xml:space="preserve"> –</w:t>
                  </w:r>
                  <w:r w:rsidRPr="00E424BF">
                    <w:rPr>
                      <w:rFonts w:eastAsia="宋体" w:hint="eastAsia"/>
                      <w:szCs w:val="20"/>
                      <w:lang w:val="en-GB" w:eastAsia="zh-CN"/>
                    </w:rPr>
                    <w:t xml:space="preserve"> </w:t>
                  </w:r>
                  <w:r w:rsidRPr="00E424BF">
                    <w:rPr>
                      <w:rFonts w:eastAsia="宋体"/>
                      <w:szCs w:val="20"/>
                      <w:lang w:val="en-GB"/>
                    </w:rPr>
                    <w:t xml:space="preserve">number of bits </w:t>
                  </w:r>
                  <w:r w:rsidRPr="00E424BF">
                    <w:rPr>
                      <w:rFonts w:eastAsia="宋体" w:hint="eastAsia"/>
                      <w:szCs w:val="20"/>
                      <w:lang w:val="en-GB" w:eastAsia="zh-CN"/>
                    </w:rPr>
                    <w:t>as defined in the following</w:t>
                  </w:r>
                </w:p>
                <w:p w14:paraId="3E2A10FF" w14:textId="77777777" w:rsidR="004F6F52" w:rsidRPr="00E424BF" w:rsidRDefault="004F6F52" w:rsidP="00E424BF">
                  <w:pPr>
                    <w:spacing w:after="180"/>
                    <w:ind w:left="851" w:hanging="284"/>
                    <w:rPr>
                      <w:rFonts w:eastAsia="宋体"/>
                      <w:szCs w:val="20"/>
                      <w:lang w:val="en-GB" w:eastAsia="zh-CN"/>
                    </w:rPr>
                  </w:pPr>
                  <w:r w:rsidRPr="00E424BF">
                    <w:rPr>
                      <w:rFonts w:eastAsia="宋体"/>
                      <w:szCs w:val="20"/>
                      <w:lang w:val="en-GB" w:eastAsia="zh-CN"/>
                    </w:rPr>
                    <w:t>-</w:t>
                  </w:r>
                  <w:r w:rsidRPr="00E424BF">
                    <w:rPr>
                      <w:rFonts w:eastAsia="宋体"/>
                      <w:szCs w:val="20"/>
                      <w:lang w:val="en-GB" w:eastAsia="zh-CN"/>
                    </w:rPr>
                    <w:tab/>
                  </w:r>
                  <w:r w:rsidRPr="00E424BF">
                    <w:rPr>
                      <w:rFonts w:eastAsia="宋体" w:hint="eastAsia"/>
                      <w:szCs w:val="20"/>
                      <w:lang w:val="en-GB" w:eastAsia="zh-CN"/>
                    </w:rPr>
                    <w:t>6 bits if more than one serving cell are configured in the DL</w:t>
                  </w:r>
                  <w:r w:rsidRPr="00E424BF">
                    <w:rPr>
                      <w:rFonts w:eastAsia="宋体"/>
                      <w:szCs w:val="20"/>
                      <w:lang w:val="en-GB" w:eastAsia="zh-CN"/>
                    </w:rPr>
                    <w:t xml:space="preserve"> and the higher layer parameter </w:t>
                  </w:r>
                  <w:proofErr w:type="spellStart"/>
                  <w:r w:rsidRPr="00E10564">
                    <w:rPr>
                      <w:rFonts w:eastAsia="宋体"/>
                      <w:i/>
                      <w:color w:val="000000"/>
                      <w:szCs w:val="20"/>
                      <w:highlight w:val="yellow"/>
                      <w:lang w:val="en-GB"/>
                    </w:rPr>
                    <w:t>nfi</w:t>
                  </w:r>
                  <w:proofErr w:type="spellEnd"/>
                  <w:r w:rsidRPr="00E10564">
                    <w:rPr>
                      <w:rFonts w:eastAsia="宋体"/>
                      <w:i/>
                      <w:color w:val="000000"/>
                      <w:szCs w:val="20"/>
                      <w:highlight w:val="yellow"/>
                      <w:lang w:val="en-GB"/>
                    </w:rPr>
                    <w:t>-</w:t>
                  </w:r>
                  <w:proofErr w:type="spellStart"/>
                  <w:r w:rsidRPr="00E10564">
                    <w:rPr>
                      <w:rFonts w:eastAsia="宋体"/>
                      <w:i/>
                      <w:color w:val="000000"/>
                      <w:szCs w:val="20"/>
                      <w:highlight w:val="yellow"/>
                      <w:lang w:val="en-GB"/>
                    </w:rPr>
                    <w:t>TotalDAI</w:t>
                  </w:r>
                  <w:proofErr w:type="spellEnd"/>
                  <w:r w:rsidRPr="00E10564">
                    <w:rPr>
                      <w:rFonts w:eastAsia="宋体"/>
                      <w:i/>
                      <w:color w:val="000000"/>
                      <w:szCs w:val="20"/>
                      <w:highlight w:val="yellow"/>
                      <w:lang w:val="en-GB"/>
                    </w:rPr>
                    <w:t>-Included=true = enable</w:t>
                  </w:r>
                  <w:r w:rsidRPr="00E424BF">
                    <w:rPr>
                      <w:rFonts w:eastAsia="宋体"/>
                      <w:color w:val="000000"/>
                      <w:szCs w:val="20"/>
                      <w:lang w:val="en-GB"/>
                    </w:rPr>
                    <w:t>.</w:t>
                  </w:r>
                  <w:r w:rsidRPr="00E424BF">
                    <w:rPr>
                      <w:rFonts w:eastAsia="宋体"/>
                      <w:szCs w:val="20"/>
                      <w:lang w:val="en-GB" w:eastAsia="zh-CN"/>
                    </w:rPr>
                    <w:t xml:space="preserve"> T</w:t>
                  </w:r>
                  <w:r w:rsidRPr="00E424BF">
                    <w:rPr>
                      <w:rFonts w:eastAsia="宋体" w:hint="eastAsia"/>
                      <w:szCs w:val="20"/>
                      <w:lang w:val="en-GB" w:eastAsia="zh-CN"/>
                    </w:rPr>
                    <w:t xml:space="preserve">he </w:t>
                  </w:r>
                  <w:r w:rsidRPr="00E424BF">
                    <w:rPr>
                      <w:rFonts w:eastAsia="宋体"/>
                      <w:szCs w:val="20"/>
                      <w:lang w:val="en-GB" w:eastAsia="zh-CN"/>
                    </w:rPr>
                    <w:t>4</w:t>
                  </w:r>
                  <w:r w:rsidRPr="00E424BF">
                    <w:rPr>
                      <w:rFonts w:eastAsia="宋体" w:hint="eastAsia"/>
                      <w:szCs w:val="20"/>
                      <w:lang w:val="en-GB" w:eastAsia="zh-CN"/>
                    </w:rPr>
                    <w:t xml:space="preserve"> MSB bits are the counter DAI and the total DAI</w:t>
                  </w:r>
                  <w:r w:rsidRPr="00E424BF">
                    <w:rPr>
                      <w:rFonts w:eastAsia="宋体"/>
                      <w:szCs w:val="20"/>
                      <w:lang w:val="en-GB" w:eastAsia="zh-CN"/>
                    </w:rPr>
                    <w:t xml:space="preserve"> for the scheduled PDSCH group, and the 2</w:t>
                  </w:r>
                  <w:r w:rsidRPr="00E424BF">
                    <w:rPr>
                      <w:rFonts w:eastAsia="宋体" w:hint="eastAsia"/>
                      <w:szCs w:val="20"/>
                      <w:lang w:val="en-GB" w:eastAsia="zh-CN"/>
                    </w:rPr>
                    <w:t xml:space="preserve"> LSB bits are the total DAI for the non-scheduled PDSCH group.</w:t>
                  </w:r>
                </w:p>
                <w:p w14:paraId="6EDAC9C5" w14:textId="77777777" w:rsidR="004F6F52" w:rsidRPr="00E424BF" w:rsidRDefault="004F6F52" w:rsidP="00E424B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 xml:space="preserve">4 bits if </w:t>
                  </w:r>
                  <w:r w:rsidRPr="00E424BF">
                    <w:rPr>
                      <w:rFonts w:eastAsia="宋体"/>
                      <w:szCs w:val="20"/>
                      <w:lang w:val="en-GB" w:eastAsia="zh-CN"/>
                    </w:rPr>
                    <w:t>only</w:t>
                  </w:r>
                  <w:r w:rsidRPr="00E424BF">
                    <w:rPr>
                      <w:rFonts w:eastAsia="宋体" w:hint="eastAsia"/>
                      <w:szCs w:val="20"/>
                      <w:lang w:val="en-GB" w:eastAsia="zh-CN"/>
                    </w:rPr>
                    <w:t xml:space="preserve"> one serving cell are configured in the DL </w:t>
                  </w:r>
                  <w:r w:rsidRPr="00E424BF">
                    <w:rPr>
                      <w:rFonts w:eastAsia="宋体"/>
                      <w:szCs w:val="20"/>
                      <w:lang w:val="en-GB" w:eastAsia="zh-CN"/>
                    </w:rPr>
                    <w:t xml:space="preserve">and the higher layer parameter </w:t>
                  </w:r>
                  <w:proofErr w:type="spellStart"/>
                  <w:r w:rsidRPr="00E10564">
                    <w:rPr>
                      <w:rFonts w:eastAsia="宋体"/>
                      <w:i/>
                      <w:color w:val="000000"/>
                      <w:szCs w:val="20"/>
                      <w:highlight w:val="yellow"/>
                      <w:lang w:val="en-GB"/>
                    </w:rPr>
                    <w:t>nfi</w:t>
                  </w:r>
                  <w:proofErr w:type="spellEnd"/>
                  <w:r w:rsidRPr="00E10564">
                    <w:rPr>
                      <w:rFonts w:eastAsia="宋体"/>
                      <w:i/>
                      <w:color w:val="000000"/>
                      <w:szCs w:val="20"/>
                      <w:highlight w:val="yellow"/>
                      <w:lang w:val="en-GB"/>
                    </w:rPr>
                    <w:t>-</w:t>
                  </w:r>
                  <w:proofErr w:type="spellStart"/>
                  <w:r w:rsidRPr="00E10564">
                    <w:rPr>
                      <w:rFonts w:eastAsia="宋体"/>
                      <w:i/>
                      <w:color w:val="000000"/>
                      <w:szCs w:val="20"/>
                      <w:highlight w:val="yellow"/>
                      <w:lang w:val="en-GB"/>
                    </w:rPr>
                    <w:t>TotalDAI</w:t>
                  </w:r>
                  <w:proofErr w:type="spellEnd"/>
                  <w:r w:rsidRPr="00E10564">
                    <w:rPr>
                      <w:rFonts w:eastAsia="宋体"/>
                      <w:i/>
                      <w:color w:val="000000"/>
                      <w:szCs w:val="20"/>
                      <w:highlight w:val="yellow"/>
                      <w:lang w:val="en-GB"/>
                    </w:rPr>
                    <w:t>-Included=true = enable</w:t>
                  </w:r>
                  <w:r w:rsidRPr="00E424BF">
                    <w:rPr>
                      <w:rFonts w:eastAsia="宋体"/>
                      <w:i/>
                      <w:color w:val="000000"/>
                      <w:szCs w:val="20"/>
                      <w:lang w:val="en-GB"/>
                    </w:rPr>
                    <w:t xml:space="preserve">. </w:t>
                  </w:r>
                  <w:r w:rsidRPr="00E424BF">
                    <w:rPr>
                      <w:rFonts w:eastAsia="宋体"/>
                      <w:szCs w:val="20"/>
                      <w:lang w:val="en-GB" w:eastAsia="zh-CN"/>
                    </w:rPr>
                    <w:t>T</w:t>
                  </w:r>
                  <w:r w:rsidRPr="00E424BF">
                    <w:rPr>
                      <w:rFonts w:eastAsia="宋体" w:hint="eastAsia"/>
                      <w:szCs w:val="20"/>
                      <w:lang w:val="en-GB" w:eastAsia="zh-CN"/>
                    </w:rPr>
                    <w:t xml:space="preserve">he 2 MSB bits are the counter DAI </w:t>
                  </w:r>
                  <w:r w:rsidRPr="00E424BF">
                    <w:rPr>
                      <w:rFonts w:eastAsia="宋体"/>
                      <w:szCs w:val="20"/>
                      <w:lang w:val="en-GB" w:eastAsia="zh-CN"/>
                    </w:rPr>
                    <w:t xml:space="preserve">for the scheduled PDSCH group, </w:t>
                  </w:r>
                  <w:r w:rsidRPr="00E424BF">
                    <w:rPr>
                      <w:rFonts w:eastAsia="宋体" w:hint="eastAsia"/>
                      <w:szCs w:val="20"/>
                      <w:lang w:val="en-GB" w:eastAsia="zh-CN"/>
                    </w:rPr>
                    <w:t>and the 2 LSB bits are the total DAI</w:t>
                  </w:r>
                  <w:r w:rsidRPr="00E424BF">
                    <w:rPr>
                      <w:rFonts w:eastAsia="宋体"/>
                      <w:szCs w:val="20"/>
                      <w:lang w:val="en-GB" w:eastAsia="zh-CN"/>
                    </w:rPr>
                    <w:t xml:space="preserve"> for the non-scheduled PDSCH group</w:t>
                  </w:r>
                  <w:r w:rsidRPr="00E424BF">
                    <w:rPr>
                      <w:rFonts w:eastAsia="宋体" w:hint="eastAsia"/>
                      <w:szCs w:val="20"/>
                      <w:lang w:val="en-GB" w:eastAsia="zh-CN"/>
                    </w:rPr>
                    <w:t>;</w:t>
                  </w:r>
                </w:p>
                <w:p w14:paraId="5A7B812D" w14:textId="77777777" w:rsidR="004F6F52" w:rsidRPr="00E424BF" w:rsidRDefault="004F6F52" w:rsidP="00E424B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4 bits if more than one serving cell are configured in the DL</w:t>
                  </w:r>
                  <w:r w:rsidRPr="00E424BF">
                    <w:rPr>
                      <w:rFonts w:eastAsia="宋体"/>
                      <w:szCs w:val="20"/>
                      <w:lang w:val="en-GB" w:eastAsia="zh-CN"/>
                    </w:rPr>
                    <w:t xml:space="preserve">, </w:t>
                  </w:r>
                  <w:r w:rsidRPr="00E424BF">
                    <w:rPr>
                      <w:rFonts w:eastAsia="宋体" w:hint="eastAsia"/>
                      <w:szCs w:val="20"/>
                      <w:lang w:val="en-GB" w:eastAsia="zh-CN"/>
                    </w:rPr>
                    <w:t xml:space="preserve">the </w:t>
                  </w:r>
                  <w:r w:rsidRPr="00E424BF">
                    <w:rPr>
                      <w:rFonts w:eastAsia="宋体"/>
                      <w:szCs w:val="20"/>
                      <w:lang w:val="en-GB" w:eastAsia="zh-CN"/>
                    </w:rPr>
                    <w:t xml:space="preserve">higher layer parameter </w:t>
                  </w:r>
                  <w:proofErr w:type="spellStart"/>
                  <w:r w:rsidRPr="00E424BF">
                    <w:rPr>
                      <w:rFonts w:eastAsia="宋体" w:hint="eastAsia"/>
                      <w:i/>
                      <w:szCs w:val="20"/>
                      <w:lang w:val="en-GB" w:eastAsia="zh-CN"/>
                    </w:rPr>
                    <w:t>p</w:t>
                  </w:r>
                  <w:r w:rsidRPr="00E424BF">
                    <w:rPr>
                      <w:rFonts w:eastAsia="宋体"/>
                      <w:i/>
                      <w:szCs w:val="20"/>
                      <w:lang w:val="en-GB" w:eastAsia="zh-CN"/>
                    </w:rPr>
                    <w:t>dsch</w:t>
                  </w:r>
                  <w:proofErr w:type="spellEnd"/>
                  <w:r w:rsidRPr="00E424BF">
                    <w:rPr>
                      <w:rFonts w:eastAsia="宋体"/>
                      <w:i/>
                      <w:szCs w:val="20"/>
                      <w:lang w:val="en-GB" w:eastAsia="zh-CN"/>
                    </w:rPr>
                    <w:t>-HARQ-ACK-Codebook=dynamic</w:t>
                  </w:r>
                  <w:r w:rsidRPr="00E424BF">
                    <w:rPr>
                      <w:rFonts w:eastAsia="宋体" w:hint="eastAsia"/>
                      <w:szCs w:val="20"/>
                      <w:lang w:val="en-GB" w:eastAsia="zh-CN"/>
                    </w:rPr>
                    <w:t xml:space="preserve"> or </w:t>
                  </w:r>
                  <w:r w:rsidRPr="00E424BF">
                    <w:rPr>
                      <w:rFonts w:eastAsia="宋体"/>
                      <w:i/>
                      <w:szCs w:val="20"/>
                      <w:lang w:val="en-GB" w:eastAsia="zh-CN"/>
                    </w:rPr>
                    <w:t>pdsch-HARQ-ACK-Codebook-r16=</w:t>
                  </w:r>
                  <w:r w:rsidRPr="00E424BF">
                    <w:rPr>
                      <w:rFonts w:eastAsia="宋体"/>
                      <w:i/>
                      <w:szCs w:val="20"/>
                      <w:lang w:eastAsia="zh-CN"/>
                    </w:rPr>
                    <w:t xml:space="preserve"> </w:t>
                  </w:r>
                  <w:proofErr w:type="spellStart"/>
                  <w:r w:rsidRPr="00E424BF">
                    <w:rPr>
                      <w:rFonts w:eastAsia="宋体"/>
                      <w:i/>
                      <w:szCs w:val="20"/>
                      <w:lang w:eastAsia="zh-CN"/>
                    </w:rPr>
                    <w:t>enhancedDynamic</w:t>
                  </w:r>
                  <w:proofErr w:type="spellEnd"/>
                  <w:r w:rsidRPr="00E424BF">
                    <w:rPr>
                      <w:rFonts w:eastAsia="宋体" w:hint="eastAsia"/>
                      <w:szCs w:val="20"/>
                      <w:lang w:eastAsia="zh-CN"/>
                    </w:rPr>
                    <w:t>,</w:t>
                  </w:r>
                  <w:r w:rsidRPr="00E424BF">
                    <w:rPr>
                      <w:rFonts w:eastAsia="宋体" w:hint="eastAsia"/>
                      <w:szCs w:val="20"/>
                      <w:lang w:val="en-GB" w:eastAsia="zh-CN"/>
                    </w:rPr>
                    <w:t xml:space="preserve"> and </w:t>
                  </w:r>
                  <w:proofErr w:type="spellStart"/>
                  <w:r w:rsidRPr="00E10564">
                    <w:rPr>
                      <w:rFonts w:eastAsia="宋体"/>
                      <w:i/>
                      <w:color w:val="000000"/>
                      <w:szCs w:val="20"/>
                      <w:highlight w:val="yellow"/>
                      <w:lang w:val="en-GB"/>
                    </w:rPr>
                    <w:t>nfi</w:t>
                  </w:r>
                  <w:proofErr w:type="spellEnd"/>
                  <w:r w:rsidRPr="00E10564">
                    <w:rPr>
                      <w:rFonts w:eastAsia="宋体"/>
                      <w:i/>
                      <w:color w:val="000000"/>
                      <w:szCs w:val="20"/>
                      <w:highlight w:val="yellow"/>
                      <w:lang w:val="en-GB"/>
                    </w:rPr>
                    <w:t>-</w:t>
                  </w:r>
                  <w:proofErr w:type="spellStart"/>
                  <w:r w:rsidRPr="00E10564">
                    <w:rPr>
                      <w:rFonts w:eastAsia="宋体"/>
                      <w:i/>
                      <w:color w:val="000000"/>
                      <w:szCs w:val="20"/>
                      <w:highlight w:val="yellow"/>
                      <w:lang w:val="en-GB"/>
                    </w:rPr>
                    <w:t>TotalDAI</w:t>
                  </w:r>
                  <w:proofErr w:type="spellEnd"/>
                  <w:r w:rsidRPr="00E10564">
                    <w:rPr>
                      <w:rFonts w:eastAsia="宋体"/>
                      <w:i/>
                      <w:color w:val="000000"/>
                      <w:szCs w:val="20"/>
                      <w:highlight w:val="yellow"/>
                      <w:lang w:val="en-GB"/>
                    </w:rPr>
                    <w:t>-Included=true</w:t>
                  </w:r>
                  <w:r w:rsidRPr="00E424BF">
                    <w:rPr>
                      <w:rFonts w:eastAsia="宋体" w:hint="eastAsia"/>
                      <w:color w:val="000000"/>
                      <w:szCs w:val="20"/>
                      <w:lang w:val="en-GB" w:eastAsia="zh-CN"/>
                    </w:rPr>
                    <w:t xml:space="preserve"> is not configured</w:t>
                  </w:r>
                  <w:r w:rsidRPr="00E424BF">
                    <w:rPr>
                      <w:rFonts w:eastAsia="宋体" w:hint="eastAsia"/>
                      <w:szCs w:val="20"/>
                      <w:lang w:val="en-GB" w:eastAsia="zh-CN"/>
                    </w:rPr>
                    <w:t>, where the 2 MSB bits are the counter DAI and the 2 LSB bits are the total DAI;</w:t>
                  </w:r>
                </w:p>
                <w:p w14:paraId="4F1789DE" w14:textId="77777777" w:rsidR="004F6F52" w:rsidRPr="00E424BF" w:rsidRDefault="004F6F52" w:rsidP="00E424B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r>
                  <w:r w:rsidRPr="00E424BF">
                    <w:rPr>
                      <w:rFonts w:eastAsia="宋体"/>
                      <w:szCs w:val="20"/>
                      <w:lang w:val="en-GB" w:eastAsia="zh-CN"/>
                    </w:rPr>
                    <w:t xml:space="preserve">4 bits if one serving cell is configured in the DL, and the higher layer parameter </w:t>
                  </w:r>
                  <w:proofErr w:type="spellStart"/>
                  <w:r w:rsidRPr="00E424BF">
                    <w:rPr>
                      <w:rFonts w:eastAsia="宋体"/>
                      <w:i/>
                      <w:szCs w:val="20"/>
                      <w:lang w:val="en-GB" w:eastAsia="zh-CN"/>
                    </w:rPr>
                    <w:t>pdsch</w:t>
                  </w:r>
                  <w:proofErr w:type="spellEnd"/>
                  <w:r w:rsidRPr="00E424BF">
                    <w:rPr>
                      <w:rFonts w:eastAsia="宋体"/>
                      <w:i/>
                      <w:szCs w:val="20"/>
                      <w:lang w:val="en-GB" w:eastAsia="zh-CN"/>
                    </w:rPr>
                    <w:t>-HARQ-ACK-Codebook=dynamic</w:t>
                  </w:r>
                  <w:r w:rsidRPr="00E424BF">
                    <w:rPr>
                      <w:rFonts w:eastAsia="宋体"/>
                      <w:szCs w:val="20"/>
                      <w:lang w:val="en-GB" w:eastAsia="zh-CN"/>
                    </w:rPr>
                    <w:t xml:space="preserve">, and the UE is not provided </w:t>
                  </w:r>
                  <w:r w:rsidRPr="00E424BF">
                    <w:rPr>
                      <w:rFonts w:eastAsia="宋体"/>
                      <w:i/>
                      <w:noProof/>
                      <w:szCs w:val="22"/>
                      <w:lang w:val="en-GB" w:eastAsia="zh-CN"/>
                    </w:rPr>
                    <w:t>coresetPoolIndex</w:t>
                  </w:r>
                  <w:r w:rsidRPr="00E424BF">
                    <w:rPr>
                      <w:rFonts w:eastAsia="宋体"/>
                      <w:szCs w:val="20"/>
                      <w:lang w:val="en-GB" w:eastAsia="zh-CN"/>
                    </w:rPr>
                    <w:t xml:space="preserve"> or is provided </w:t>
                  </w:r>
                  <w:r w:rsidRPr="00E424BF">
                    <w:rPr>
                      <w:rFonts w:eastAsia="宋体"/>
                      <w:i/>
                      <w:noProof/>
                      <w:szCs w:val="22"/>
                      <w:lang w:val="en-GB" w:eastAsia="zh-CN"/>
                    </w:rPr>
                    <w:t>coresetPoolIndex</w:t>
                  </w:r>
                  <w:r w:rsidRPr="00E424BF">
                    <w:rPr>
                      <w:rFonts w:eastAsia="宋体"/>
                      <w:szCs w:val="20"/>
                      <w:lang w:val="en-GB" w:eastAsia="zh-CN"/>
                    </w:rPr>
                    <w:t xml:space="preserve"> with value 0 for one or more first CORESETs and is provided </w:t>
                  </w:r>
                  <w:r w:rsidRPr="00E424BF">
                    <w:rPr>
                      <w:rFonts w:eastAsia="宋体"/>
                      <w:i/>
                      <w:noProof/>
                      <w:szCs w:val="22"/>
                      <w:lang w:val="en-GB" w:eastAsia="zh-CN"/>
                    </w:rPr>
                    <w:t>coresetPoolIndex</w:t>
                  </w:r>
                  <w:r w:rsidRPr="00E424BF">
                    <w:rPr>
                      <w:rFonts w:eastAsia="宋体"/>
                      <w:szCs w:val="20"/>
                      <w:lang w:val="en-GB" w:eastAsia="zh-CN"/>
                    </w:rPr>
                    <w:t xml:space="preserve"> with value 1 for one or more second CORESETs, and is provided </w:t>
                  </w:r>
                  <w:r w:rsidRPr="00E424BF">
                    <w:rPr>
                      <w:rFonts w:eastAsia="宋体"/>
                      <w:i/>
                      <w:noProof/>
                      <w:szCs w:val="22"/>
                      <w:lang w:val="en-GB" w:eastAsia="zh-CN"/>
                    </w:rPr>
                    <w:t>ackNackFeedbackMode</w:t>
                  </w:r>
                  <w:r w:rsidRPr="00E424BF">
                    <w:rPr>
                      <w:rFonts w:eastAsia="宋体"/>
                      <w:i/>
                      <w:szCs w:val="20"/>
                      <w:lang w:val="en-GB" w:eastAsia="zh-CN"/>
                    </w:rPr>
                    <w:t xml:space="preserve"> = joint</w:t>
                  </w:r>
                  <w:r w:rsidRPr="00E424BF">
                    <w:rPr>
                      <w:rFonts w:eastAsia="宋体"/>
                      <w:szCs w:val="20"/>
                      <w:lang w:val="en-GB" w:eastAsia="zh-CN"/>
                    </w:rPr>
                    <w:t>, where the 2 MSB bits are the counter DAI and the 2 LSB bits are the total DAI;</w:t>
                  </w:r>
                </w:p>
                <w:p w14:paraId="5510E06A" w14:textId="77777777" w:rsidR="004F6F52" w:rsidRPr="00E424BF" w:rsidRDefault="004F6F52" w:rsidP="00E424B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2 bits if only one serving cell is configured in the DL</w:t>
                  </w:r>
                  <w:r w:rsidRPr="00E424BF">
                    <w:rPr>
                      <w:rFonts w:eastAsia="宋体"/>
                      <w:szCs w:val="20"/>
                      <w:lang w:val="en-GB" w:eastAsia="zh-CN"/>
                    </w:rPr>
                    <w:t>,</w:t>
                  </w:r>
                  <w:r w:rsidRPr="00E424BF">
                    <w:rPr>
                      <w:rFonts w:eastAsia="宋体" w:hint="eastAsia"/>
                      <w:szCs w:val="20"/>
                      <w:lang w:val="en-GB" w:eastAsia="zh-CN"/>
                    </w:rPr>
                    <w:t xml:space="preserve"> the </w:t>
                  </w:r>
                  <w:r w:rsidRPr="00E424BF">
                    <w:rPr>
                      <w:rFonts w:eastAsia="宋体"/>
                      <w:szCs w:val="20"/>
                      <w:lang w:val="en-GB" w:eastAsia="zh-CN"/>
                    </w:rPr>
                    <w:t xml:space="preserve">higher layer parameter </w:t>
                  </w:r>
                  <w:proofErr w:type="spellStart"/>
                  <w:r w:rsidRPr="00E424BF">
                    <w:rPr>
                      <w:rFonts w:eastAsia="宋体" w:hint="eastAsia"/>
                      <w:i/>
                      <w:szCs w:val="20"/>
                      <w:lang w:val="en-GB" w:eastAsia="zh-CN"/>
                    </w:rPr>
                    <w:t>p</w:t>
                  </w:r>
                  <w:r w:rsidRPr="00E424BF">
                    <w:rPr>
                      <w:rFonts w:eastAsia="宋体"/>
                      <w:i/>
                      <w:szCs w:val="20"/>
                      <w:lang w:val="en-GB" w:eastAsia="zh-CN"/>
                    </w:rPr>
                    <w:t>dsch</w:t>
                  </w:r>
                  <w:proofErr w:type="spellEnd"/>
                  <w:r w:rsidRPr="00E424BF">
                    <w:rPr>
                      <w:rFonts w:eastAsia="宋体"/>
                      <w:i/>
                      <w:szCs w:val="20"/>
                      <w:lang w:val="en-GB" w:eastAsia="zh-CN"/>
                    </w:rPr>
                    <w:t>-HARQ-ACK-Codebook=dynamic</w:t>
                  </w:r>
                  <w:r w:rsidRPr="00E424BF">
                    <w:rPr>
                      <w:rFonts w:eastAsia="宋体" w:hint="eastAsia"/>
                      <w:szCs w:val="20"/>
                      <w:lang w:val="en-GB" w:eastAsia="zh-CN"/>
                    </w:rPr>
                    <w:t xml:space="preserve"> or </w:t>
                  </w:r>
                  <w:r w:rsidRPr="00E424BF">
                    <w:rPr>
                      <w:rFonts w:eastAsia="宋体" w:hint="eastAsia"/>
                      <w:i/>
                      <w:szCs w:val="20"/>
                      <w:lang w:val="en-GB" w:eastAsia="zh-CN"/>
                    </w:rPr>
                    <w:t>p</w:t>
                  </w:r>
                  <w:r w:rsidRPr="00E424BF">
                    <w:rPr>
                      <w:rFonts w:eastAsia="宋体"/>
                      <w:i/>
                      <w:szCs w:val="20"/>
                      <w:lang w:val="en-GB" w:eastAsia="zh-CN"/>
                    </w:rPr>
                    <w:t>dsch-HARQ-ACK-Codebook-r16=</w:t>
                  </w:r>
                  <w:proofErr w:type="spellStart"/>
                  <w:r w:rsidRPr="00E424BF">
                    <w:rPr>
                      <w:rFonts w:eastAsia="宋体"/>
                      <w:i/>
                      <w:szCs w:val="20"/>
                      <w:lang w:eastAsia="zh-CN"/>
                    </w:rPr>
                    <w:t>enhancedDynamic</w:t>
                  </w:r>
                  <w:proofErr w:type="spellEnd"/>
                  <w:r w:rsidRPr="00E424BF">
                    <w:rPr>
                      <w:rFonts w:eastAsia="宋体" w:hint="eastAsia"/>
                      <w:szCs w:val="20"/>
                      <w:lang w:eastAsia="zh-CN"/>
                    </w:rPr>
                    <w:t>,</w:t>
                  </w:r>
                  <w:r w:rsidRPr="00E424BF">
                    <w:rPr>
                      <w:rFonts w:eastAsia="宋体" w:hint="eastAsia"/>
                      <w:szCs w:val="20"/>
                      <w:lang w:val="en-GB" w:eastAsia="zh-CN"/>
                    </w:rPr>
                    <w:t xml:space="preserve"> and </w:t>
                  </w:r>
                  <w:proofErr w:type="spellStart"/>
                  <w:r w:rsidRPr="00E10564">
                    <w:rPr>
                      <w:rFonts w:eastAsia="宋体"/>
                      <w:i/>
                      <w:color w:val="000000"/>
                      <w:szCs w:val="20"/>
                      <w:highlight w:val="yellow"/>
                      <w:lang w:val="en-GB"/>
                    </w:rPr>
                    <w:t>nfi</w:t>
                  </w:r>
                  <w:proofErr w:type="spellEnd"/>
                  <w:r w:rsidRPr="00E10564">
                    <w:rPr>
                      <w:rFonts w:eastAsia="宋体"/>
                      <w:i/>
                      <w:color w:val="000000"/>
                      <w:szCs w:val="20"/>
                      <w:highlight w:val="yellow"/>
                      <w:lang w:val="en-GB"/>
                    </w:rPr>
                    <w:t>-</w:t>
                  </w:r>
                  <w:proofErr w:type="spellStart"/>
                  <w:r w:rsidRPr="00E10564">
                    <w:rPr>
                      <w:rFonts w:eastAsia="宋体"/>
                      <w:i/>
                      <w:color w:val="000000"/>
                      <w:szCs w:val="20"/>
                      <w:highlight w:val="yellow"/>
                      <w:lang w:val="en-GB"/>
                    </w:rPr>
                    <w:t>TotalDAI</w:t>
                  </w:r>
                  <w:proofErr w:type="spellEnd"/>
                  <w:r w:rsidRPr="00E10564">
                    <w:rPr>
                      <w:rFonts w:eastAsia="宋体"/>
                      <w:i/>
                      <w:color w:val="000000"/>
                      <w:szCs w:val="20"/>
                      <w:highlight w:val="yellow"/>
                      <w:lang w:val="en-GB"/>
                    </w:rPr>
                    <w:t>-Included=true</w:t>
                  </w:r>
                  <w:r w:rsidRPr="00E424BF">
                    <w:rPr>
                      <w:rFonts w:eastAsia="宋体" w:hint="eastAsia"/>
                      <w:color w:val="000000"/>
                      <w:szCs w:val="20"/>
                      <w:lang w:val="en-GB" w:eastAsia="zh-CN"/>
                    </w:rPr>
                    <w:t xml:space="preserve"> is not configured</w:t>
                  </w:r>
                  <w:r w:rsidRPr="00E424BF">
                    <w:rPr>
                      <w:rFonts w:eastAsia="宋体" w:hint="eastAsia"/>
                      <w:szCs w:val="20"/>
                      <w:lang w:val="en-GB" w:eastAsia="zh-CN"/>
                    </w:rPr>
                    <w:t xml:space="preserve">, </w:t>
                  </w:r>
                  <w:r w:rsidRPr="00E424BF">
                    <w:rPr>
                      <w:rFonts w:eastAsia="宋体"/>
                      <w:szCs w:val="20"/>
                      <w:lang w:val="en-GB" w:eastAsia="zh-CN"/>
                    </w:rPr>
                    <w:t xml:space="preserve">when the UE is not configured with </w:t>
                  </w:r>
                  <w:r w:rsidRPr="00E424BF">
                    <w:rPr>
                      <w:rFonts w:eastAsia="宋体"/>
                      <w:i/>
                      <w:noProof/>
                      <w:szCs w:val="22"/>
                      <w:lang w:val="en-GB" w:eastAsia="zh-CN"/>
                    </w:rPr>
                    <w:t>coresetPoolIndex</w:t>
                  </w:r>
                  <w:r w:rsidRPr="00E424BF">
                    <w:rPr>
                      <w:rFonts w:eastAsia="宋体"/>
                      <w:szCs w:val="20"/>
                      <w:lang w:val="en-GB" w:eastAsia="zh-CN"/>
                    </w:rPr>
                    <w:t xml:space="preserve"> or the value of </w:t>
                  </w:r>
                  <w:r w:rsidRPr="00E424BF">
                    <w:rPr>
                      <w:rFonts w:eastAsia="宋体"/>
                      <w:i/>
                      <w:noProof/>
                      <w:szCs w:val="22"/>
                      <w:lang w:val="en-GB" w:eastAsia="zh-CN"/>
                    </w:rPr>
                    <w:t>coresetPoolIndex</w:t>
                  </w:r>
                  <w:r w:rsidRPr="00E424BF">
                    <w:rPr>
                      <w:rFonts w:eastAsia="宋体"/>
                      <w:szCs w:val="20"/>
                      <w:lang w:val="en-GB" w:eastAsia="zh-CN"/>
                    </w:rPr>
                    <w:t xml:space="preserve"> is the same for all CORESETs if </w:t>
                  </w:r>
                  <w:r w:rsidRPr="00E424BF">
                    <w:rPr>
                      <w:rFonts w:eastAsia="宋体"/>
                      <w:i/>
                      <w:noProof/>
                      <w:szCs w:val="22"/>
                      <w:lang w:val="en-GB" w:eastAsia="zh-CN"/>
                    </w:rPr>
                    <w:t>coresetPoolIndex</w:t>
                  </w:r>
                  <w:r w:rsidRPr="00E424BF">
                    <w:rPr>
                      <w:rFonts w:eastAsia="宋体"/>
                      <w:szCs w:val="20"/>
                      <w:lang w:val="en-GB" w:eastAsia="zh-CN"/>
                    </w:rPr>
                    <w:t xml:space="preserve"> is provided or the UE is not configured with </w:t>
                  </w:r>
                  <w:r w:rsidRPr="00E424BF">
                    <w:rPr>
                      <w:rFonts w:eastAsia="宋体"/>
                      <w:i/>
                      <w:noProof/>
                      <w:szCs w:val="22"/>
                      <w:lang w:val="en-GB" w:eastAsia="zh-CN"/>
                    </w:rPr>
                    <w:t>ackNackFeedbackMode</w:t>
                  </w:r>
                  <w:r w:rsidRPr="00E424BF">
                    <w:rPr>
                      <w:rFonts w:eastAsia="宋体"/>
                      <w:i/>
                      <w:szCs w:val="20"/>
                      <w:lang w:val="en-GB" w:eastAsia="zh-CN"/>
                    </w:rPr>
                    <w:t xml:space="preserve"> = joint</w:t>
                  </w:r>
                  <w:r w:rsidRPr="00E424BF">
                    <w:rPr>
                      <w:rFonts w:eastAsia="宋体"/>
                      <w:szCs w:val="20"/>
                      <w:lang w:val="en-GB" w:eastAsia="zh-CN"/>
                    </w:rPr>
                    <w:t xml:space="preserve">, </w:t>
                  </w:r>
                  <w:r w:rsidRPr="00E424BF">
                    <w:rPr>
                      <w:rFonts w:eastAsia="宋体" w:hint="eastAsia"/>
                      <w:szCs w:val="20"/>
                      <w:lang w:val="en-GB" w:eastAsia="zh-CN"/>
                    </w:rPr>
                    <w:t>where the 2 bits are the counter DAI;</w:t>
                  </w:r>
                </w:p>
                <w:p w14:paraId="037E2963" w14:textId="77777777" w:rsidR="004F6F52" w:rsidRPr="00E424BF" w:rsidRDefault="004F6F52" w:rsidP="00E424B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0 bits otherwise.</w:t>
                  </w:r>
                  <w:r w:rsidRPr="00E424BF">
                    <w:rPr>
                      <w:rFonts w:eastAsia="宋体"/>
                      <w:szCs w:val="20"/>
                      <w:lang w:val="en-GB" w:eastAsia="zh-CN"/>
                    </w:rPr>
                    <w:t xml:space="preserve"> </w:t>
                  </w:r>
                </w:p>
                <w:p w14:paraId="57DFE6CE" w14:textId="3E0F6F41" w:rsidR="004F6F52" w:rsidRDefault="004F6F52" w:rsidP="00E424BF">
                  <w:pPr>
                    <w:rPr>
                      <w:rFonts w:eastAsiaTheme="minorEastAsia"/>
                      <w:lang w:eastAsia="zh-CN"/>
                    </w:rPr>
                  </w:pPr>
                  <w:r w:rsidRPr="00B537C2">
                    <w:rPr>
                      <w:rFonts w:eastAsiaTheme="minorEastAsia"/>
                      <w:lang w:eastAsia="zh-CN"/>
                    </w:rPr>
                    <w:t>……</w:t>
                  </w:r>
                </w:p>
                <w:p w14:paraId="69AA1930" w14:textId="05F132F0" w:rsidR="004F6F52" w:rsidRPr="00725F4F" w:rsidRDefault="004F6F52" w:rsidP="00725F4F">
                  <w:pPr>
                    <w:spacing w:after="180"/>
                    <w:ind w:left="568" w:hanging="284"/>
                    <w:rPr>
                      <w:rFonts w:eastAsia="宋体"/>
                      <w:szCs w:val="20"/>
                      <w:lang w:val="en-GB" w:eastAsia="zh-CN"/>
                    </w:rPr>
                  </w:pPr>
                  <w:r>
                    <w:rPr>
                      <w:lang w:eastAsia="zh-CN"/>
                    </w:rPr>
                    <w:t>-</w:t>
                  </w:r>
                  <w:r>
                    <w:rPr>
                      <w:lang w:eastAsia="zh-CN"/>
                    </w:rPr>
                    <w:tab/>
                  </w:r>
                  <w:r w:rsidRPr="00725F4F">
                    <w:rPr>
                      <w:rFonts w:eastAsia="宋体"/>
                      <w:szCs w:val="20"/>
                      <w:lang w:val="en-GB" w:eastAsia="zh-CN"/>
                    </w:rPr>
                    <w:t xml:space="preserve">New feedback indicator – 0, 1 or 2 bits. </w:t>
                  </w:r>
                </w:p>
                <w:p w14:paraId="3D9542D2" w14:textId="77777777" w:rsidR="004F6F52" w:rsidRPr="00725F4F" w:rsidRDefault="004F6F52" w:rsidP="00725F4F">
                  <w:pPr>
                    <w:spacing w:after="180"/>
                    <w:ind w:left="851" w:hanging="284"/>
                    <w:rPr>
                      <w:rFonts w:eastAsia="宋体"/>
                      <w:szCs w:val="20"/>
                      <w:lang w:val="en-GB"/>
                    </w:rPr>
                  </w:pPr>
                  <w:r w:rsidRPr="00725F4F">
                    <w:rPr>
                      <w:rFonts w:eastAsia="宋体"/>
                      <w:szCs w:val="20"/>
                      <w:lang w:val="en-GB" w:eastAsia="zh-CN"/>
                    </w:rPr>
                    <w:t>-</w:t>
                  </w:r>
                  <w:r w:rsidRPr="00725F4F">
                    <w:rPr>
                      <w:rFonts w:eastAsia="宋体"/>
                      <w:szCs w:val="20"/>
                      <w:lang w:val="en-GB" w:eastAsia="zh-CN"/>
                    </w:rPr>
                    <w:tab/>
                    <w:t xml:space="preserve">1 bit if the higher layer parameter </w:t>
                  </w:r>
                  <w:r w:rsidRPr="00725F4F">
                    <w:rPr>
                      <w:rFonts w:eastAsia="宋体"/>
                      <w:i/>
                      <w:szCs w:val="20"/>
                      <w:lang w:val="en-GB" w:eastAsia="zh-CN"/>
                    </w:rPr>
                    <w:t>pdsch-HARQ-ACK-Codebook-r16=</w:t>
                  </w:r>
                  <w:r w:rsidRPr="00725F4F">
                    <w:rPr>
                      <w:rFonts w:eastAsia="宋体"/>
                      <w:szCs w:val="20"/>
                      <w:lang w:val="en-GB"/>
                    </w:rPr>
                    <w:t xml:space="preserve"> </w:t>
                  </w:r>
                  <w:proofErr w:type="spellStart"/>
                  <w:r w:rsidRPr="00725F4F">
                    <w:rPr>
                      <w:rFonts w:eastAsia="宋体"/>
                      <w:i/>
                      <w:szCs w:val="20"/>
                      <w:lang w:eastAsia="zh-CN"/>
                    </w:rPr>
                    <w:t>enhancedDynamic</w:t>
                  </w:r>
                  <w:proofErr w:type="spellEnd"/>
                  <w:r w:rsidRPr="00725F4F">
                    <w:rPr>
                      <w:rFonts w:eastAsia="宋体"/>
                      <w:szCs w:val="20"/>
                      <w:lang w:val="en-GB" w:eastAsia="zh-CN"/>
                    </w:rPr>
                    <w:t xml:space="preserve"> and the higher layer parameter </w:t>
                  </w:r>
                  <w:proofErr w:type="spellStart"/>
                  <w:r w:rsidRPr="00725F4F">
                    <w:rPr>
                      <w:rFonts w:eastAsia="宋体"/>
                      <w:i/>
                      <w:szCs w:val="20"/>
                      <w:lang w:val="en-GB"/>
                    </w:rPr>
                    <w:t>nfi</w:t>
                  </w:r>
                  <w:proofErr w:type="spellEnd"/>
                  <w:r w:rsidRPr="00725F4F">
                    <w:rPr>
                      <w:rFonts w:eastAsia="宋体"/>
                      <w:i/>
                      <w:szCs w:val="20"/>
                      <w:lang w:val="en-GB"/>
                    </w:rPr>
                    <w:t>-</w:t>
                  </w:r>
                  <w:proofErr w:type="spellStart"/>
                  <w:r w:rsidRPr="00725F4F">
                    <w:rPr>
                      <w:rFonts w:eastAsia="宋体"/>
                      <w:i/>
                      <w:szCs w:val="20"/>
                      <w:lang w:val="en-GB"/>
                    </w:rPr>
                    <w:t>TotalDAI</w:t>
                  </w:r>
                  <w:proofErr w:type="spellEnd"/>
                  <w:r w:rsidRPr="00725F4F">
                    <w:rPr>
                      <w:rFonts w:eastAsia="宋体"/>
                      <w:i/>
                      <w:szCs w:val="20"/>
                      <w:lang w:val="en-GB"/>
                    </w:rPr>
                    <w:t>-Included</w:t>
                  </w:r>
                  <w:r w:rsidRPr="00725F4F">
                    <w:rPr>
                      <w:rFonts w:eastAsia="宋体"/>
                      <w:color w:val="000000"/>
                      <w:szCs w:val="20"/>
                      <w:lang w:val="en-GB"/>
                    </w:rPr>
                    <w:t xml:space="preserve"> is not configured;</w:t>
                  </w:r>
                  <w:r w:rsidRPr="00725F4F">
                    <w:rPr>
                      <w:rFonts w:eastAsia="宋体"/>
                      <w:i/>
                      <w:color w:val="000000"/>
                      <w:szCs w:val="20"/>
                      <w:lang w:val="en-GB"/>
                    </w:rPr>
                    <w:t xml:space="preserve"> </w:t>
                  </w:r>
                </w:p>
                <w:p w14:paraId="223139D9" w14:textId="77777777" w:rsidR="004F6F52" w:rsidRPr="00725F4F" w:rsidRDefault="004F6F52" w:rsidP="00725F4F">
                  <w:pPr>
                    <w:spacing w:after="180"/>
                    <w:ind w:left="851" w:hanging="284"/>
                    <w:rPr>
                      <w:rFonts w:eastAsia="宋体"/>
                      <w:color w:val="000000"/>
                      <w:szCs w:val="20"/>
                      <w:lang w:val="en-GB"/>
                    </w:rPr>
                  </w:pPr>
                  <w:r w:rsidRPr="00725F4F">
                    <w:rPr>
                      <w:rFonts w:eastAsia="宋体"/>
                      <w:szCs w:val="20"/>
                      <w:lang w:val="en-GB"/>
                    </w:rPr>
                    <w:t>-</w:t>
                  </w:r>
                  <w:r w:rsidRPr="00725F4F">
                    <w:rPr>
                      <w:rFonts w:eastAsia="宋体"/>
                      <w:szCs w:val="20"/>
                      <w:lang w:val="en-GB"/>
                    </w:rPr>
                    <w:tab/>
                    <w:t xml:space="preserve">2 bits if </w:t>
                  </w:r>
                  <w:r w:rsidRPr="00725F4F">
                    <w:rPr>
                      <w:rFonts w:eastAsia="宋体"/>
                      <w:szCs w:val="20"/>
                      <w:lang w:val="en-GB" w:eastAsia="zh-CN"/>
                    </w:rPr>
                    <w:t xml:space="preserve">the higher layer parameter </w:t>
                  </w:r>
                  <w:r w:rsidRPr="00725F4F">
                    <w:rPr>
                      <w:rFonts w:eastAsia="宋体"/>
                      <w:i/>
                      <w:szCs w:val="20"/>
                      <w:lang w:val="en-GB" w:eastAsia="zh-CN"/>
                    </w:rPr>
                    <w:t>pdsch-HARQ-ACK-Codebook-r16=</w:t>
                  </w:r>
                  <w:r w:rsidRPr="00725F4F">
                    <w:rPr>
                      <w:rFonts w:eastAsia="宋体"/>
                      <w:szCs w:val="20"/>
                      <w:lang w:val="en-GB"/>
                    </w:rPr>
                    <w:t xml:space="preserve"> </w:t>
                  </w:r>
                  <w:proofErr w:type="spellStart"/>
                  <w:r w:rsidRPr="00725F4F">
                    <w:rPr>
                      <w:rFonts w:eastAsia="宋体"/>
                      <w:i/>
                      <w:szCs w:val="20"/>
                      <w:lang w:eastAsia="zh-CN"/>
                    </w:rPr>
                    <w:t>enhancedDynamic</w:t>
                  </w:r>
                  <w:proofErr w:type="spellEnd"/>
                  <w:r w:rsidRPr="00725F4F">
                    <w:rPr>
                      <w:rFonts w:eastAsia="宋体"/>
                      <w:szCs w:val="20"/>
                      <w:lang w:val="en-GB" w:eastAsia="zh-CN"/>
                    </w:rPr>
                    <w:t xml:space="preserve"> and the higher layer parameter </w:t>
                  </w:r>
                  <w:proofErr w:type="spellStart"/>
                  <w:r w:rsidRPr="00725F4F">
                    <w:rPr>
                      <w:rFonts w:eastAsia="宋体"/>
                      <w:i/>
                      <w:color w:val="000000"/>
                      <w:szCs w:val="20"/>
                      <w:lang w:val="en-GB"/>
                    </w:rPr>
                    <w:t>nfi</w:t>
                  </w:r>
                  <w:proofErr w:type="spellEnd"/>
                  <w:r w:rsidRPr="00725F4F">
                    <w:rPr>
                      <w:rFonts w:eastAsia="宋体"/>
                      <w:i/>
                      <w:color w:val="000000"/>
                      <w:szCs w:val="20"/>
                      <w:lang w:val="en-GB"/>
                    </w:rPr>
                    <w:t>-</w:t>
                  </w:r>
                  <w:proofErr w:type="spellStart"/>
                  <w:r w:rsidRPr="00725F4F">
                    <w:rPr>
                      <w:rFonts w:eastAsia="宋体"/>
                      <w:i/>
                      <w:color w:val="000000"/>
                      <w:szCs w:val="20"/>
                      <w:lang w:val="en-GB"/>
                    </w:rPr>
                    <w:t>TotalDAI</w:t>
                  </w:r>
                  <w:proofErr w:type="spellEnd"/>
                  <w:r w:rsidRPr="00725F4F">
                    <w:rPr>
                      <w:rFonts w:eastAsia="宋体"/>
                      <w:i/>
                      <w:color w:val="000000"/>
                      <w:szCs w:val="20"/>
                      <w:lang w:val="en-GB"/>
                    </w:rPr>
                    <w:t>-Included=true</w:t>
                  </w:r>
                  <w:r w:rsidRPr="00725F4F">
                    <w:rPr>
                      <w:rFonts w:eastAsia="宋体"/>
                      <w:color w:val="000000"/>
                      <w:szCs w:val="20"/>
                      <w:lang w:val="en-GB"/>
                    </w:rPr>
                    <w:t>;</w:t>
                  </w:r>
                  <w:r w:rsidRPr="00725F4F">
                    <w:rPr>
                      <w:rFonts w:eastAsia="MS Mincho" w:hint="eastAsia"/>
                      <w:szCs w:val="20"/>
                      <w:lang w:eastAsia="zh-CN"/>
                    </w:rPr>
                    <w:t xml:space="preserve"> the MSB </w:t>
                  </w:r>
                  <w:r w:rsidRPr="00725F4F">
                    <w:rPr>
                      <w:rFonts w:eastAsia="MS Mincho"/>
                      <w:szCs w:val="20"/>
                      <w:lang w:eastAsia="zh-CN"/>
                    </w:rPr>
                    <w:t>corresponds to</w:t>
                  </w:r>
                  <w:r w:rsidRPr="00725F4F">
                    <w:rPr>
                      <w:rFonts w:eastAsia="MS Mincho" w:hint="eastAsia"/>
                      <w:szCs w:val="20"/>
                      <w:lang w:eastAsia="zh-CN"/>
                    </w:rPr>
                    <w:t xml:space="preserve"> the scheduled PDSCH group, and the LSB </w:t>
                  </w:r>
                  <w:r w:rsidRPr="00725F4F">
                    <w:rPr>
                      <w:rFonts w:eastAsia="MS Mincho"/>
                      <w:szCs w:val="20"/>
                      <w:lang w:eastAsia="zh-CN"/>
                    </w:rPr>
                    <w:t>corresponds to</w:t>
                  </w:r>
                  <w:r w:rsidRPr="00725F4F">
                    <w:rPr>
                      <w:rFonts w:eastAsia="MS Mincho" w:hint="eastAsia"/>
                      <w:szCs w:val="20"/>
                      <w:lang w:eastAsia="zh-CN"/>
                    </w:rPr>
                    <w:t xml:space="preserve"> the non-scheduled PDSCH group</w:t>
                  </w:r>
                  <w:r w:rsidRPr="00725F4F">
                    <w:rPr>
                      <w:rFonts w:eastAsia="MS Mincho"/>
                      <w:szCs w:val="20"/>
                      <w:lang w:eastAsia="zh-CN"/>
                    </w:rPr>
                    <w:t>, as defined in [TS38.213] clause 9.1.3.3</w:t>
                  </w:r>
                </w:p>
                <w:p w14:paraId="5584FF37" w14:textId="77777777" w:rsidR="004F6F52" w:rsidRPr="00725F4F" w:rsidRDefault="004F6F52" w:rsidP="00725F4F">
                  <w:pPr>
                    <w:spacing w:after="180"/>
                    <w:ind w:left="851" w:hanging="284"/>
                    <w:rPr>
                      <w:rFonts w:eastAsia="宋体"/>
                      <w:szCs w:val="20"/>
                      <w:lang w:val="en-GB"/>
                    </w:rPr>
                  </w:pPr>
                  <w:r w:rsidRPr="00725F4F">
                    <w:rPr>
                      <w:rFonts w:eastAsia="宋体"/>
                      <w:szCs w:val="20"/>
                      <w:lang w:val="en-GB"/>
                    </w:rPr>
                    <w:t>-</w:t>
                  </w:r>
                  <w:r w:rsidRPr="00725F4F">
                    <w:rPr>
                      <w:rFonts w:eastAsia="宋体"/>
                      <w:szCs w:val="20"/>
                      <w:lang w:val="en-GB"/>
                    </w:rPr>
                    <w:tab/>
                    <w:t xml:space="preserve">0 bit otherwise. </w:t>
                  </w:r>
                </w:p>
                <w:p w14:paraId="56DDE662" w14:textId="77777777" w:rsidR="004F6F52" w:rsidRDefault="004F6F52" w:rsidP="00725F4F">
                  <w:pPr>
                    <w:rPr>
                      <w:rFonts w:eastAsiaTheme="minorEastAsia"/>
                      <w:lang w:eastAsia="zh-CN"/>
                    </w:rPr>
                  </w:pPr>
                  <w:r w:rsidRPr="00B537C2">
                    <w:rPr>
                      <w:rFonts w:eastAsiaTheme="minorEastAsia"/>
                      <w:lang w:eastAsia="zh-CN"/>
                    </w:rPr>
                    <w:t>……</w:t>
                  </w:r>
                </w:p>
                <w:p w14:paraId="712BF5EA" w14:textId="3E860207" w:rsidR="004F6F52" w:rsidRDefault="004F6F52" w:rsidP="00E424BF">
                  <w:pPr>
                    <w:rPr>
                      <w:rFonts w:eastAsiaTheme="minorEastAsia"/>
                      <w:lang w:eastAsia="zh-CN"/>
                    </w:rPr>
                  </w:pPr>
                </w:p>
                <w:p w14:paraId="36088F4D" w14:textId="77777777" w:rsidR="004F6F52" w:rsidRDefault="004F6F52" w:rsidP="00E424BF">
                  <w:pPr>
                    <w:rPr>
                      <w:rFonts w:eastAsiaTheme="minorEastAsia"/>
                      <w:lang w:eastAsia="zh-CN"/>
                    </w:rPr>
                  </w:pPr>
                </w:p>
              </w:txbxContent>
            </v:textbox>
            <w10:anchorlock/>
          </v:shape>
        </w:pict>
      </w:r>
    </w:p>
    <w:p w14:paraId="74814E49" w14:textId="32584A14" w:rsidR="00E424BF" w:rsidRDefault="00E424BF" w:rsidP="00E424BF">
      <w:pPr>
        <w:spacing w:beforeLines="50" w:before="120" w:afterLines="50" w:after="120"/>
        <w:jc w:val="both"/>
        <w:rPr>
          <w:rFonts w:eastAsia="宋体"/>
          <w:lang w:eastAsia="zh-CN"/>
        </w:rPr>
      </w:pPr>
      <w:r>
        <w:rPr>
          <w:rFonts w:eastAsia="宋体" w:hint="eastAsia"/>
          <w:lang w:eastAsia="zh-CN"/>
        </w:rPr>
        <w:t>I</w:t>
      </w:r>
      <w:r>
        <w:rPr>
          <w:rFonts w:eastAsia="宋体"/>
          <w:lang w:eastAsia="zh-CN"/>
        </w:rPr>
        <w:t>n TS38.331</w:t>
      </w:r>
      <w:r w:rsidR="00EF2E9F">
        <w:rPr>
          <w:rFonts w:eastAsia="宋体"/>
          <w:lang w:eastAsia="zh-CN"/>
        </w:rPr>
        <w:t xml:space="preserve"> </w:t>
      </w:r>
      <w:r w:rsidR="00EF2E9F">
        <w:rPr>
          <w:rFonts w:eastAsia="宋体"/>
          <w:lang w:eastAsia="zh-CN"/>
        </w:rPr>
        <w:fldChar w:fldCharType="begin"/>
      </w:r>
      <w:r w:rsidR="00EF2E9F">
        <w:rPr>
          <w:rFonts w:eastAsia="宋体"/>
          <w:lang w:eastAsia="zh-CN"/>
        </w:rPr>
        <w:instrText xml:space="preserve"> REF _Ref61528856 \n \h </w:instrText>
      </w:r>
      <w:r w:rsidR="00EF2E9F">
        <w:rPr>
          <w:rFonts w:eastAsia="宋体"/>
          <w:lang w:eastAsia="zh-CN"/>
        </w:rPr>
      </w:r>
      <w:r w:rsidR="00EF2E9F">
        <w:rPr>
          <w:rFonts w:eastAsia="宋体"/>
          <w:lang w:eastAsia="zh-CN"/>
        </w:rPr>
        <w:fldChar w:fldCharType="separate"/>
      </w:r>
      <w:r w:rsidR="00EF2E9F">
        <w:rPr>
          <w:rFonts w:eastAsia="宋体"/>
          <w:lang w:eastAsia="zh-CN"/>
        </w:rPr>
        <w:t>[5]</w:t>
      </w:r>
      <w:r w:rsidR="00EF2E9F">
        <w:rPr>
          <w:rFonts w:eastAsia="宋体"/>
          <w:lang w:eastAsia="zh-CN"/>
        </w:rPr>
        <w:fldChar w:fldCharType="end"/>
      </w:r>
      <w:r>
        <w:rPr>
          <w:rFonts w:eastAsia="宋体"/>
          <w:lang w:eastAsia="zh-CN"/>
        </w:rPr>
        <w:t xml:space="preserve">, the higher parameter </w:t>
      </w:r>
      <w:proofErr w:type="spellStart"/>
      <w:r w:rsidRPr="00E424BF">
        <w:rPr>
          <w:rFonts w:eastAsia="宋体"/>
          <w:i/>
          <w:color w:val="000000"/>
          <w:szCs w:val="20"/>
          <w:lang w:val="en-GB"/>
        </w:rPr>
        <w:t>nfi</w:t>
      </w:r>
      <w:proofErr w:type="spellEnd"/>
      <w:r w:rsidRPr="00E424BF">
        <w:rPr>
          <w:rFonts w:eastAsia="宋体"/>
          <w:i/>
          <w:color w:val="000000"/>
          <w:szCs w:val="20"/>
          <w:lang w:val="en-GB"/>
        </w:rPr>
        <w:t>-</w:t>
      </w:r>
      <w:proofErr w:type="spellStart"/>
      <w:r w:rsidRPr="00E424BF">
        <w:rPr>
          <w:rFonts w:eastAsia="宋体"/>
          <w:i/>
          <w:color w:val="000000"/>
          <w:szCs w:val="20"/>
          <w:lang w:val="en-GB"/>
        </w:rPr>
        <w:t>TotalDAI</w:t>
      </w:r>
      <w:proofErr w:type="spellEnd"/>
      <w:r w:rsidRPr="00E424BF">
        <w:rPr>
          <w:rFonts w:eastAsia="宋体"/>
          <w:i/>
          <w:color w:val="000000"/>
          <w:szCs w:val="20"/>
          <w:lang w:val="en-GB"/>
        </w:rPr>
        <w:t>-Included</w:t>
      </w:r>
      <w:r>
        <w:rPr>
          <w:rFonts w:eastAsia="宋体"/>
          <w:lang w:eastAsia="zh-CN"/>
        </w:rPr>
        <w:t xml:space="preserve"> is specified as follows.</w:t>
      </w:r>
    </w:p>
    <w:p w14:paraId="4C14CB55" w14:textId="0B44C941" w:rsidR="00E424BF" w:rsidRDefault="006F091B" w:rsidP="00E424BF">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7DD743AB">
          <v:shape id="_x0000_s1032" type="#_x0000_t202" style="width:453.15pt;height:90.1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191C62A7" w14:textId="2B70FA83" w:rsidR="004F6F52" w:rsidRPr="00D12BA5" w:rsidRDefault="004F6F52" w:rsidP="00E424BF">
                  <w:pPr>
                    <w:rPr>
                      <w:rFonts w:eastAsiaTheme="minorEastAsia"/>
                      <w:b/>
                      <w:highlight w:val="green"/>
                      <w:lang w:eastAsia="zh-CN"/>
                    </w:rPr>
                  </w:pPr>
                  <w:r w:rsidRPr="00E424BF">
                    <w:rPr>
                      <w:rFonts w:eastAsiaTheme="minorEastAsia"/>
                      <w:b/>
                      <w:lang w:eastAsia="zh-CN"/>
                    </w:rPr>
                    <w:t>6.3.2</w:t>
                  </w:r>
                  <w:r w:rsidRPr="00E424BF">
                    <w:rPr>
                      <w:rFonts w:eastAsiaTheme="minorEastAsia"/>
                      <w:b/>
                      <w:lang w:eastAsia="zh-CN"/>
                    </w:rPr>
                    <w:tab/>
                    <w:t>Radio resource control information elements</w:t>
                  </w:r>
                </w:p>
                <w:p w14:paraId="6C6D10B0" w14:textId="1BECF6AF" w:rsidR="004F6F52" w:rsidRDefault="004F6F52" w:rsidP="00E424BF">
                  <w:pPr>
                    <w:rPr>
                      <w:rFonts w:eastAsiaTheme="minorEastAsia"/>
                      <w:lang w:eastAsia="zh-CN"/>
                    </w:rPr>
                  </w:pPr>
                  <w:r w:rsidRPr="00B537C2">
                    <w:rPr>
                      <w:rFonts w:eastAsiaTheme="minorEastAsia"/>
                      <w:lang w:eastAsia="zh-CN"/>
                    </w:rPr>
                    <w:t>……</w:t>
                  </w:r>
                </w:p>
                <w:p w14:paraId="55630BC0" w14:textId="61350CDC" w:rsidR="004F6F52" w:rsidRPr="009D577F" w:rsidRDefault="004F6F52" w:rsidP="00E42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16"/>
                      <w:lang w:val="en-GB" w:eastAsia="en-GB"/>
                    </w:rPr>
                  </w:pPr>
                  <w:r w:rsidRPr="009D577F">
                    <w:rPr>
                      <w:rFonts w:ascii="Courier New" w:hAnsi="Courier New" w:cs="Courier New"/>
                      <w:noProof/>
                      <w:sz w:val="16"/>
                      <w:szCs w:val="16"/>
                      <w:lang w:val="en-GB" w:eastAsia="en-GB"/>
                    </w:rPr>
                    <w:t xml:space="preserve">PhysicalCellGroupConfig ::=    </w:t>
                  </w:r>
                  <w:r w:rsidRPr="009D577F">
                    <w:rPr>
                      <w:rFonts w:ascii="Courier New" w:hAnsi="Courier New" w:cs="Courier New"/>
                      <w:noProof/>
                      <w:color w:val="993366"/>
                      <w:sz w:val="16"/>
                      <w:szCs w:val="16"/>
                      <w:lang w:val="en-GB" w:eastAsia="en-GB"/>
                    </w:rPr>
                    <w:t>SEQUENCE</w:t>
                  </w:r>
                  <w:r w:rsidRPr="009D577F">
                    <w:rPr>
                      <w:rFonts w:ascii="Courier New" w:hAnsi="Courier New" w:cs="Courier New"/>
                      <w:noProof/>
                      <w:sz w:val="16"/>
                      <w:szCs w:val="16"/>
                      <w:lang w:val="en-GB" w:eastAsia="en-GB"/>
                    </w:rPr>
                    <w:t xml:space="preserve"> {</w:t>
                  </w:r>
                </w:p>
                <w:p w14:paraId="6CC066D9" w14:textId="5C1534BE" w:rsidR="004F6F52" w:rsidRPr="00E10564" w:rsidRDefault="004F6F52" w:rsidP="00E10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sz w:val="16"/>
                      <w:szCs w:val="16"/>
                      <w:lang w:eastAsia="zh-CN"/>
                    </w:rPr>
                  </w:pPr>
                  <w:r w:rsidRPr="00E10564">
                    <w:rPr>
                      <w:rFonts w:ascii="Courier New" w:eastAsiaTheme="minorEastAsia" w:hAnsi="Courier New" w:cs="Courier New"/>
                      <w:sz w:val="16"/>
                      <w:szCs w:val="16"/>
                      <w:lang w:eastAsia="zh-CN"/>
                    </w:rPr>
                    <w:t>…</w:t>
                  </w:r>
                </w:p>
                <w:p w14:paraId="34954FBD" w14:textId="3F3BDFDE" w:rsidR="004F6F52" w:rsidRPr="00E10564" w:rsidRDefault="004F6F52" w:rsidP="00E10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sz w:val="16"/>
                      <w:szCs w:val="16"/>
                      <w:lang w:eastAsia="zh-CN"/>
                    </w:rPr>
                  </w:pPr>
                  <w:r w:rsidRPr="00E10564">
                    <w:rPr>
                      <w:rFonts w:ascii="Courier New" w:hAnsi="Courier New" w:cs="Courier New"/>
                      <w:sz w:val="16"/>
                      <w:szCs w:val="16"/>
                      <w:lang w:val="en-GB" w:eastAsia="ja-JP"/>
                    </w:rPr>
                    <w:t xml:space="preserve">nfi-TotalDAI-Included-r16     </w:t>
                  </w:r>
                  <w:r>
                    <w:rPr>
                      <w:rFonts w:ascii="Courier New" w:hAnsi="Courier New" w:cs="Courier New"/>
                      <w:sz w:val="16"/>
                      <w:szCs w:val="16"/>
                      <w:lang w:val="en-GB" w:eastAsia="ja-JP"/>
                    </w:rPr>
                    <w:t xml:space="preserve"> </w:t>
                  </w:r>
                  <w:r w:rsidRPr="00E10564">
                    <w:rPr>
                      <w:rFonts w:ascii="Courier New" w:hAnsi="Courier New" w:cs="Courier New"/>
                      <w:color w:val="993366"/>
                      <w:sz w:val="16"/>
                      <w:szCs w:val="16"/>
                      <w:lang w:val="en-GB" w:eastAsia="ja-JP"/>
                    </w:rPr>
                    <w:t>ENUMERATED</w:t>
                  </w:r>
                  <w:r w:rsidRPr="00E10564">
                    <w:rPr>
                      <w:rFonts w:ascii="Courier New" w:hAnsi="Courier New" w:cs="Courier New"/>
                      <w:sz w:val="16"/>
                      <w:szCs w:val="16"/>
                      <w:lang w:val="en-GB" w:eastAsia="ja-JP"/>
                    </w:rPr>
                    <w:t xml:space="preserve"> {</w:t>
                  </w:r>
                  <w:proofErr w:type="gramStart"/>
                  <w:r w:rsidRPr="00E10564">
                    <w:rPr>
                      <w:rFonts w:ascii="Courier New" w:hAnsi="Courier New" w:cs="Courier New"/>
                      <w:sz w:val="16"/>
                      <w:szCs w:val="16"/>
                      <w:lang w:val="en-GB" w:eastAsia="ja-JP"/>
                    </w:rPr>
                    <w:t xml:space="preserve">true}   </w:t>
                  </w:r>
                  <w:proofErr w:type="gramEnd"/>
                  <w:r w:rsidRPr="00E10564">
                    <w:rPr>
                      <w:rFonts w:ascii="Courier New" w:hAnsi="Courier New" w:cs="Courier New"/>
                      <w:sz w:val="16"/>
                      <w:szCs w:val="16"/>
                      <w:lang w:val="en-GB" w:eastAsia="ja-JP"/>
                    </w:rPr>
                    <w:t xml:space="preserve">                   </w:t>
                  </w:r>
                  <w:r w:rsidRPr="00E10564">
                    <w:rPr>
                      <w:rFonts w:ascii="Courier New" w:hAnsi="Courier New" w:cs="Courier New"/>
                      <w:color w:val="993366"/>
                      <w:sz w:val="16"/>
                      <w:szCs w:val="16"/>
                      <w:lang w:val="en-GB" w:eastAsia="ja-JP"/>
                    </w:rPr>
                    <w:t>OPTIONAL</w:t>
                  </w:r>
                  <w:r w:rsidRPr="00E10564">
                    <w:rPr>
                      <w:rFonts w:ascii="Courier New" w:hAnsi="Courier New" w:cs="Courier New"/>
                      <w:sz w:val="16"/>
                      <w:szCs w:val="16"/>
                      <w:lang w:val="en-GB" w:eastAsia="ja-JP"/>
                    </w:rPr>
                    <w:t xml:space="preserve">,   </w:t>
                  </w:r>
                  <w:r w:rsidRPr="00E10564">
                    <w:rPr>
                      <w:rFonts w:ascii="Courier New" w:hAnsi="Courier New" w:cs="Courier New"/>
                      <w:color w:val="808080"/>
                      <w:sz w:val="16"/>
                      <w:szCs w:val="16"/>
                      <w:lang w:val="en-GB" w:eastAsia="ja-JP"/>
                    </w:rPr>
                    <w:t>-- Need R</w:t>
                  </w:r>
                </w:p>
                <w:p w14:paraId="29051293" w14:textId="584FCDBC" w:rsidR="004F6F52" w:rsidRPr="00E10564" w:rsidRDefault="004F6F52" w:rsidP="00E10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sz w:val="16"/>
                      <w:szCs w:val="16"/>
                      <w:lang w:eastAsia="zh-CN"/>
                    </w:rPr>
                  </w:pPr>
                  <w:r w:rsidRPr="00E10564">
                    <w:rPr>
                      <w:rFonts w:ascii="Courier New" w:eastAsiaTheme="minorEastAsia" w:hAnsi="Courier New" w:cs="Courier New"/>
                      <w:sz w:val="16"/>
                      <w:szCs w:val="16"/>
                      <w:lang w:eastAsia="zh-CN"/>
                    </w:rPr>
                    <w:t>…</w:t>
                  </w:r>
                </w:p>
                <w:p w14:paraId="050B3F99" w14:textId="76AD77C6" w:rsidR="004F6F52" w:rsidRPr="00E10564" w:rsidRDefault="004F6F52" w:rsidP="00E10564">
                  <w:pPr>
                    <w:pStyle w:val="PL"/>
                    <w:rPr>
                      <w:rFonts w:cs="Courier New"/>
                      <w:szCs w:val="16"/>
                    </w:rPr>
                  </w:pPr>
                  <w:r w:rsidRPr="009D577F">
                    <w:rPr>
                      <w:rFonts w:cs="Courier New"/>
                      <w:szCs w:val="16"/>
                    </w:rPr>
                    <w:t>}</w:t>
                  </w:r>
                </w:p>
                <w:p w14:paraId="2EA0DD7A" w14:textId="77777777" w:rsidR="004F6F52" w:rsidRDefault="004F6F52" w:rsidP="00E424BF">
                  <w:pPr>
                    <w:rPr>
                      <w:rFonts w:eastAsiaTheme="minorEastAsia"/>
                      <w:lang w:eastAsia="zh-CN"/>
                    </w:rPr>
                  </w:pPr>
                  <w:r w:rsidRPr="00B537C2">
                    <w:rPr>
                      <w:rFonts w:eastAsiaTheme="minorEastAsia"/>
                      <w:lang w:eastAsia="zh-CN"/>
                    </w:rPr>
                    <w:t>……</w:t>
                  </w:r>
                </w:p>
              </w:txbxContent>
            </v:textbox>
            <w10:anchorlock/>
          </v:shape>
        </w:pict>
      </w:r>
    </w:p>
    <w:p w14:paraId="2043F3A7" w14:textId="0B073A75" w:rsidR="00E424BF" w:rsidRDefault="00914CEE" w:rsidP="00E424BF">
      <w:pPr>
        <w:spacing w:beforeLines="50" w:before="120" w:afterLines="50" w:after="120"/>
        <w:jc w:val="both"/>
        <w:rPr>
          <w:rFonts w:eastAsia="宋体"/>
          <w:lang w:eastAsia="zh-CN"/>
        </w:rPr>
      </w:pPr>
      <w:r>
        <w:rPr>
          <w:rFonts w:eastAsia="宋体"/>
          <w:lang w:eastAsia="zh-CN"/>
        </w:rPr>
        <w:t xml:space="preserve">Therefore, the above typos can be fixed by adopting the </w:t>
      </w:r>
      <w:r w:rsidR="00DC4E94">
        <w:rPr>
          <w:rFonts w:eastAsia="宋体"/>
          <w:lang w:eastAsia="zh-CN"/>
        </w:rPr>
        <w:t>text proposal</w:t>
      </w:r>
      <w:r w:rsidR="00DC4E94" w:rsidRPr="009D577F">
        <w:rPr>
          <w:rFonts w:eastAsia="宋体"/>
          <w:szCs w:val="20"/>
          <w:lang w:eastAsia="zh-CN"/>
        </w:rPr>
        <w:t xml:space="preserve"> in </w:t>
      </w:r>
      <w:r w:rsidR="00DC4E94" w:rsidRPr="009D577F">
        <w:rPr>
          <w:rFonts w:eastAsia="宋体"/>
          <w:szCs w:val="20"/>
          <w:lang w:eastAsia="zh-CN"/>
        </w:rPr>
        <w:fldChar w:fldCharType="begin"/>
      </w:r>
      <w:r w:rsidR="00DC4E94" w:rsidRPr="00E10564">
        <w:rPr>
          <w:rFonts w:eastAsia="宋体"/>
          <w:szCs w:val="20"/>
          <w:lang w:eastAsia="zh-CN"/>
        </w:rPr>
        <w:instrText xml:space="preserve"> REF _Ref71535448 \h </w:instrText>
      </w:r>
      <w:r w:rsidR="00DC4E94">
        <w:rPr>
          <w:rFonts w:eastAsia="宋体"/>
          <w:szCs w:val="20"/>
          <w:lang w:eastAsia="zh-CN"/>
        </w:rPr>
        <w:instrText xml:space="preserve"> \* MERGEFORMAT </w:instrText>
      </w:r>
      <w:r w:rsidR="00DC4E94" w:rsidRPr="009D577F">
        <w:rPr>
          <w:rFonts w:eastAsia="宋体"/>
          <w:szCs w:val="20"/>
          <w:lang w:eastAsia="zh-CN"/>
        </w:rPr>
      </w:r>
      <w:r w:rsidR="00DC4E94" w:rsidRPr="00E10564">
        <w:rPr>
          <w:rFonts w:eastAsia="宋体"/>
          <w:szCs w:val="20"/>
          <w:lang w:eastAsia="zh-CN"/>
        </w:rPr>
        <w:fldChar w:fldCharType="separate"/>
      </w:r>
      <w:r w:rsidR="00DC4E94" w:rsidRPr="00E10564">
        <w:rPr>
          <w:b/>
          <w:bCs/>
          <w:szCs w:val="20"/>
          <w:lang w:val="fr-FR"/>
        </w:rPr>
        <w:t>Annex</w:t>
      </w:r>
      <w:r w:rsidR="00DC4E94" w:rsidRPr="009D577F">
        <w:rPr>
          <w:rFonts w:eastAsia="宋体"/>
          <w:szCs w:val="20"/>
          <w:lang w:eastAsia="zh-CN"/>
        </w:rPr>
        <w:fldChar w:fldCharType="end"/>
      </w:r>
      <w:r w:rsidR="00DC4E94">
        <w:rPr>
          <w:rFonts w:eastAsia="宋体"/>
          <w:lang w:eastAsia="zh-CN"/>
        </w:rPr>
        <w:t>.</w:t>
      </w:r>
    </w:p>
    <w:p w14:paraId="41038809" w14:textId="31588425" w:rsidR="00DC4E94" w:rsidRDefault="00DC4E94" w:rsidP="00DC4E94">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F4254A">
        <w:rPr>
          <w:b/>
          <w:i/>
          <w:noProof/>
          <w:lang w:eastAsia="zh-CN"/>
        </w:rPr>
        <w:t>2</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Fix typos </w:t>
      </w:r>
      <w:r w:rsidR="00F4254A">
        <w:rPr>
          <w:rFonts w:eastAsiaTheme="minorEastAsia"/>
          <w:b/>
          <w:i/>
          <w:lang w:eastAsia="zh-CN"/>
        </w:rPr>
        <w:t xml:space="preserve">in TS38.212 </w:t>
      </w:r>
      <w:r>
        <w:rPr>
          <w:rFonts w:eastAsiaTheme="minorEastAsia"/>
          <w:b/>
          <w:i/>
          <w:lang w:eastAsia="zh-CN"/>
        </w:rPr>
        <w:t>by adopting the TP in</w:t>
      </w:r>
      <w:r w:rsidRPr="009D577F">
        <w:rPr>
          <w:rFonts w:eastAsiaTheme="minorEastAsia"/>
          <w:b/>
          <w:i/>
          <w:lang w:eastAsia="zh-CN"/>
        </w:rPr>
        <w:t xml:space="preserve"> </w:t>
      </w:r>
      <w:r w:rsidRPr="00E10564">
        <w:rPr>
          <w:rFonts w:eastAsia="宋体"/>
          <w:b/>
          <w:i/>
          <w:szCs w:val="20"/>
          <w:lang w:eastAsia="zh-CN"/>
        </w:rPr>
        <w:fldChar w:fldCharType="begin"/>
      </w:r>
      <w:r w:rsidRPr="00E10564">
        <w:rPr>
          <w:rFonts w:eastAsia="宋体"/>
          <w:b/>
          <w:i/>
          <w:szCs w:val="20"/>
          <w:lang w:eastAsia="zh-CN"/>
        </w:rPr>
        <w:instrText xml:space="preserve"> REF _Ref71535448 \h  \* MERGEFORMAT </w:instrText>
      </w:r>
      <w:r w:rsidRPr="00E10564">
        <w:rPr>
          <w:rFonts w:eastAsia="宋体"/>
          <w:b/>
          <w:i/>
          <w:szCs w:val="20"/>
          <w:lang w:eastAsia="zh-CN"/>
        </w:rPr>
      </w:r>
      <w:r w:rsidRPr="00E10564">
        <w:rPr>
          <w:rFonts w:eastAsia="宋体"/>
          <w:b/>
          <w:i/>
          <w:szCs w:val="20"/>
          <w:lang w:eastAsia="zh-CN"/>
        </w:rPr>
        <w:fldChar w:fldCharType="separate"/>
      </w:r>
      <w:r w:rsidR="00F4254A" w:rsidRPr="00E10564">
        <w:rPr>
          <w:b/>
          <w:bCs/>
          <w:i/>
          <w:szCs w:val="20"/>
          <w:lang w:val="fr-FR"/>
        </w:rPr>
        <w:t>Annex</w:t>
      </w:r>
      <w:r w:rsidRPr="00E10564">
        <w:rPr>
          <w:rFonts w:eastAsia="宋体"/>
          <w:b/>
          <w:i/>
          <w:szCs w:val="20"/>
          <w:lang w:eastAsia="zh-CN"/>
        </w:rPr>
        <w:fldChar w:fldCharType="end"/>
      </w:r>
      <w:r w:rsidRPr="00E10564">
        <w:rPr>
          <w:rFonts w:eastAsia="宋体"/>
          <w:b/>
          <w:i/>
          <w:lang w:eastAsia="zh-CN"/>
        </w:rPr>
        <w:t>.</w:t>
      </w:r>
    </w:p>
    <w:p w14:paraId="61048316" w14:textId="77777777" w:rsidR="00B945EB" w:rsidRPr="00ED4BFB" w:rsidRDefault="00B945EB" w:rsidP="00B945EB">
      <w:pPr>
        <w:pStyle w:val="af3"/>
        <w:numPr>
          <w:ilvl w:val="0"/>
          <w:numId w:val="10"/>
        </w:numPr>
        <w:spacing w:beforeLines="100" w:before="240" w:afterLines="50" w:after="120"/>
        <w:ind w:left="284" w:firstLineChars="0" w:hanging="284"/>
        <w:rPr>
          <w:b/>
          <w:bCs/>
          <w:u w:val="single"/>
          <w:lang w:eastAsia="zh-CN"/>
        </w:rPr>
      </w:pPr>
      <w:r>
        <w:rPr>
          <w:rFonts w:hint="eastAsia"/>
          <w:b/>
          <w:bCs/>
          <w:u w:val="single"/>
          <w:lang w:eastAsia="zh-CN"/>
        </w:rPr>
        <w:t>NFI assumption for UL DAI when no DL DCI is detected</w:t>
      </w:r>
    </w:p>
    <w:p w14:paraId="0525DD34" w14:textId="77777777" w:rsidR="00B945EB" w:rsidRDefault="00B945EB" w:rsidP="00B945EB">
      <w:pPr>
        <w:spacing w:beforeLines="50" w:before="120" w:afterLines="50" w:after="120"/>
        <w:jc w:val="both"/>
        <w:rPr>
          <w:rFonts w:eastAsiaTheme="minorEastAsia"/>
          <w:shd w:val="clear" w:color="auto" w:fill="FFFFFF"/>
          <w:lang w:eastAsia="zh-CN"/>
        </w:rPr>
      </w:pPr>
      <w:r>
        <w:rPr>
          <w:rFonts w:eastAsia="宋体" w:hint="eastAsia"/>
          <w:lang w:eastAsia="zh-CN"/>
        </w:rPr>
        <w:lastRenderedPageBreak/>
        <w:t xml:space="preserve">So far there is a remaining issue named A16, i.e., </w:t>
      </w:r>
      <w:r>
        <w:rPr>
          <w:rFonts w:eastAsiaTheme="minorEastAsia" w:hint="eastAsia"/>
          <w:szCs w:val="20"/>
          <w:lang w:eastAsia="zh-CN"/>
        </w:rPr>
        <w:t>w</w:t>
      </w:r>
      <w:r w:rsidRPr="00855AB2">
        <w:rPr>
          <w:rFonts w:eastAsiaTheme="minorEastAsia"/>
          <w:szCs w:val="20"/>
          <w:lang w:eastAsia="zh-CN"/>
        </w:rPr>
        <w:t>hat NFI value should a UE assume when the UE is provided with UL DAI (different than 4) for a PDSCH group that was not scheduled for the UE?</w:t>
      </w:r>
      <w:r>
        <w:rPr>
          <w:rFonts w:eastAsiaTheme="minorEastAsia" w:hint="eastAsia"/>
          <w:szCs w:val="20"/>
          <w:lang w:eastAsia="zh-CN"/>
        </w:rPr>
        <w:t xml:space="preserve"> In this case, the UE</w:t>
      </w:r>
      <w:r w:rsidRPr="00D272C1">
        <w:rPr>
          <w:shd w:val="clear" w:color="auto" w:fill="FFFFFF"/>
        </w:rPr>
        <w:t xml:space="preserve"> has not </w:t>
      </w:r>
      <w:r>
        <w:rPr>
          <w:shd w:val="clear" w:color="auto" w:fill="FFFFFF"/>
        </w:rPr>
        <w:t>detected any DCI format</w:t>
      </w:r>
      <w:r w:rsidRPr="00D272C1">
        <w:rPr>
          <w:shd w:val="clear" w:color="auto" w:fill="FFFFFF"/>
        </w:rPr>
        <w:t xml:space="preserve"> scheduling PDSCH reception</w:t>
      </w:r>
      <w:r>
        <w:rPr>
          <w:rFonts w:eastAsia="宋体" w:hint="eastAsia"/>
          <w:lang w:eastAsia="zh-CN"/>
        </w:rPr>
        <w:t xml:space="preserve">, </w:t>
      </w:r>
      <w:r w:rsidRPr="00D272C1">
        <w:rPr>
          <w:shd w:val="clear" w:color="auto" w:fill="FFFFFF"/>
        </w:rPr>
        <w:t>and</w:t>
      </w:r>
      <w:r>
        <w:rPr>
          <w:shd w:val="clear" w:color="auto" w:fill="FFFFFF"/>
        </w:rPr>
        <w:t xml:space="preserve"> </w:t>
      </w:r>
      <w:r w:rsidRPr="00D272C1">
        <w:rPr>
          <w:shd w:val="clear" w:color="auto" w:fill="FFFFFF"/>
        </w:rPr>
        <w:t xml:space="preserve">the UE has not </w:t>
      </w:r>
      <w:r>
        <w:rPr>
          <w:shd w:val="clear" w:color="auto" w:fill="FFFFFF"/>
        </w:rPr>
        <w:t>detected any DCI format</w:t>
      </w:r>
      <w:r w:rsidRPr="00D272C1">
        <w:rPr>
          <w:shd w:val="clear" w:color="auto" w:fill="FFFFFF"/>
        </w:rPr>
        <w:t xml:space="preserve"> </w:t>
      </w:r>
      <w:r>
        <w:rPr>
          <w:shd w:val="clear" w:color="auto" w:fill="FFFFFF"/>
        </w:rPr>
        <w:t>with a request for</w:t>
      </w:r>
      <w:r w:rsidRPr="00D272C1">
        <w:rPr>
          <w:shd w:val="clear" w:color="auto" w:fill="FFFFFF"/>
        </w:rPr>
        <w:t xml:space="preserve"> HARQ-ACK information for any PDSCH group</w:t>
      </w:r>
      <w:r>
        <w:rPr>
          <w:rFonts w:eastAsiaTheme="minorEastAsia" w:hint="eastAsia"/>
          <w:shd w:val="clear" w:color="auto" w:fill="FFFFFF"/>
          <w:lang w:eastAsia="zh-CN"/>
        </w:rPr>
        <w:t>, before the UL DAI different than 4 is provided.</w:t>
      </w:r>
    </w:p>
    <w:p w14:paraId="18A3D12F" w14:textId="150CE56B" w:rsidR="00B945EB" w:rsidRDefault="00B945EB" w:rsidP="00B945EB">
      <w:pPr>
        <w:spacing w:beforeLines="50" w:before="120" w:afterLines="50" w:after="120"/>
        <w:jc w:val="both"/>
        <w:rPr>
          <w:rFonts w:eastAsia="宋体"/>
          <w:lang w:eastAsia="zh-CN"/>
        </w:rPr>
      </w:pPr>
      <w:r>
        <w:rPr>
          <w:rFonts w:eastAsia="宋体" w:hint="eastAsia"/>
          <w:lang w:eastAsia="zh-CN"/>
        </w:rPr>
        <w:t xml:space="preserve">In TS38.213 </w:t>
      </w:r>
      <w:r w:rsidR="004F6F52">
        <w:rPr>
          <w:rFonts w:eastAsia="宋体"/>
          <w:lang w:eastAsia="zh-CN"/>
        </w:rPr>
        <w:fldChar w:fldCharType="begin"/>
      </w:r>
      <w:r w:rsidR="004F6F52">
        <w:rPr>
          <w:rFonts w:eastAsia="宋体"/>
          <w:lang w:eastAsia="zh-CN"/>
        </w:rPr>
        <w:instrText xml:space="preserve"> </w:instrText>
      </w:r>
      <w:r w:rsidR="004F6F52">
        <w:rPr>
          <w:rFonts w:eastAsia="宋体" w:hint="eastAsia"/>
          <w:lang w:eastAsia="zh-CN"/>
        </w:rPr>
        <w:instrText>REF _Ref71535957 \n \h</w:instrText>
      </w:r>
      <w:r w:rsidR="004F6F52">
        <w:rPr>
          <w:rFonts w:eastAsia="宋体"/>
          <w:lang w:eastAsia="zh-CN"/>
        </w:rPr>
        <w:instrText xml:space="preserve"> </w:instrText>
      </w:r>
      <w:r w:rsidR="004F6F52">
        <w:rPr>
          <w:rFonts w:eastAsia="宋体"/>
          <w:lang w:eastAsia="zh-CN"/>
        </w:rPr>
      </w:r>
      <w:r w:rsidR="004F6F52">
        <w:rPr>
          <w:rFonts w:eastAsia="宋体"/>
          <w:lang w:eastAsia="zh-CN"/>
        </w:rPr>
        <w:fldChar w:fldCharType="separate"/>
      </w:r>
      <w:r w:rsidR="004F6F52">
        <w:rPr>
          <w:rFonts w:eastAsia="宋体"/>
          <w:lang w:eastAsia="zh-CN"/>
        </w:rPr>
        <w:t>[3]</w:t>
      </w:r>
      <w:r w:rsidR="004F6F52">
        <w:rPr>
          <w:rFonts w:eastAsia="宋体"/>
          <w:lang w:eastAsia="zh-CN"/>
        </w:rPr>
        <w:fldChar w:fldCharType="end"/>
      </w:r>
      <w:r>
        <w:rPr>
          <w:rFonts w:eastAsia="宋体" w:hint="eastAsia"/>
          <w:lang w:eastAsia="zh-CN"/>
        </w:rPr>
        <w:t>, there are some related descriptions about applying UL DAI when no DL DCI has been detected as follows:</w:t>
      </w:r>
    </w:p>
    <w:p w14:paraId="5F9CC1E1" w14:textId="77777777" w:rsidR="00B945EB" w:rsidRDefault="006F091B" w:rsidP="00B945EB">
      <w:pPr>
        <w:spacing w:beforeLines="100" w:before="240" w:afterLines="100" w:after="240"/>
        <w:jc w:val="both"/>
        <w:rPr>
          <w:rFonts w:eastAsia="宋体"/>
          <w:lang w:eastAsia="zh-CN"/>
        </w:rPr>
      </w:pPr>
      <w:r>
        <w:rPr>
          <w:rFonts w:eastAsia="宋体"/>
          <w:lang w:eastAsia="zh-CN"/>
        </w:rPr>
      </w:r>
      <w:r>
        <w:rPr>
          <w:rFonts w:eastAsia="宋体"/>
          <w:lang w:eastAsia="zh-CN"/>
        </w:rPr>
        <w:pict w14:anchorId="3D4BAD56">
          <v:shape id="Text Box 21" o:spid="_x0000_s1030" type="#_x0000_t202" style="width:453.15pt;height:301.25pt;visibility:visible;mso-left-percent:-10001;mso-top-percent:-10001;mso-position-horizontal:absolute;mso-position-horizontal-relative:char;mso-position-vertical:absolute;mso-position-vertical-relative:line;mso-left-percent:-10001;mso-top-percent:-10001">
            <v:textbox style="mso-next-textbox:#Text Box 21">
              <w:txbxContent>
                <w:p w14:paraId="54FC286F" w14:textId="77777777" w:rsidR="004F6F52" w:rsidRPr="00D12BA5" w:rsidRDefault="004F6F52" w:rsidP="00B945EB">
                  <w:pPr>
                    <w:rPr>
                      <w:rFonts w:eastAsiaTheme="minorEastAsia"/>
                      <w:b/>
                      <w:highlight w:val="green"/>
                      <w:lang w:eastAsia="zh-CN"/>
                    </w:rPr>
                  </w:pPr>
                  <w:r w:rsidRPr="00755516">
                    <w:rPr>
                      <w:b/>
                      <w:lang w:val="en-GB"/>
                    </w:rPr>
                    <w:t>9.1.3.3</w:t>
                  </w:r>
                  <w:r w:rsidRPr="00755516">
                    <w:rPr>
                      <w:b/>
                      <w:lang w:val="en-GB"/>
                    </w:rPr>
                    <w:tab/>
                    <w:t>Type-2 HARQ-ACK codebook grouping and HARQ-ACK retransmission</w:t>
                  </w:r>
                </w:p>
                <w:p w14:paraId="68A81E03" w14:textId="77777777" w:rsidR="004F6F52" w:rsidRDefault="004F6F52" w:rsidP="00B945EB">
                  <w:pPr>
                    <w:rPr>
                      <w:rFonts w:eastAsiaTheme="minorEastAsia"/>
                      <w:lang w:eastAsia="zh-CN"/>
                    </w:rPr>
                  </w:pPr>
                  <w:r w:rsidRPr="00B537C2">
                    <w:rPr>
                      <w:rFonts w:eastAsiaTheme="minorEastAsia"/>
                      <w:lang w:eastAsia="zh-CN"/>
                    </w:rPr>
                    <w:t>……</w:t>
                  </w:r>
                </w:p>
                <w:p w14:paraId="14944451" w14:textId="77777777" w:rsidR="004F6F52" w:rsidRDefault="004F6F52" w:rsidP="00B945EB">
                  <w:pPr>
                    <w:rPr>
                      <w:rFonts w:eastAsiaTheme="minorEastAsia"/>
                      <w:lang w:eastAsia="zh-CN"/>
                    </w:rPr>
                  </w:pPr>
                  <w:r w:rsidRPr="00990A42">
                    <w:t xml:space="preserve">If the HARQ-ACK information is multiplexed in a PUSCH transmission, </w:t>
                  </w:r>
                  <w:r>
                    <w:t xml:space="preserve">the HARQ-ACK information is determined as </w:t>
                  </w:r>
                </w:p>
                <w:p w14:paraId="170D8822" w14:textId="77777777" w:rsidR="004F6F52" w:rsidRDefault="004F6F52" w:rsidP="00B945EB">
                  <w:pPr>
                    <w:pStyle w:val="B1"/>
                    <w:rPr>
                      <w:rFonts w:cs="Arial"/>
                      <w:lang w:eastAsia="zh-CN"/>
                    </w:rPr>
                  </w:pPr>
                  <w:r w:rsidRPr="00B624C8">
                    <w:rPr>
                      <w:rFonts w:cs="Arial"/>
                      <w:lang w:eastAsia="zh-CN"/>
                    </w:rPr>
                    <w:t>……</w:t>
                  </w:r>
                </w:p>
                <w:p w14:paraId="7D2C365F" w14:textId="2F1A0265" w:rsidR="004F6F52" w:rsidRPr="00D272C1" w:rsidRDefault="004F6F52" w:rsidP="00B945EB">
                  <w:pPr>
                    <w:pStyle w:val="B1"/>
                  </w:pPr>
                  <w:r w:rsidRPr="00D272C1">
                    <w:rPr>
                      <w:rFonts w:cs="Arial"/>
                      <w:lang w:eastAsia="zh-CN"/>
                    </w:rPr>
                    <w:t>-</w:t>
                  </w:r>
                  <w:r w:rsidRPr="00D272C1">
                    <w:rPr>
                      <w:rFonts w:cs="Arial"/>
                      <w:lang w:eastAsia="zh-CN"/>
                    </w:rPr>
                    <w:tab/>
                    <w:t>for multiplexing</w:t>
                  </w:r>
                  <w:r>
                    <w:rPr>
                      <w:rFonts w:cs="Arial"/>
                      <w:lang w:val="en-US" w:eastAsia="zh-CN"/>
                    </w:rPr>
                    <w:t xml:space="preserve"> </w:t>
                  </w:r>
                  <w:r w:rsidRPr="00D272C1">
                    <w:rPr>
                      <w:shd w:val="clear" w:color="auto" w:fill="FFFFFF"/>
                    </w:rPr>
                    <w:t>in PUCCH transmission occasion</w:t>
                  </w:r>
                  <w:r>
                    <w:rPr>
                      <w:shd w:val="clear" w:color="auto" w:fill="FFFFFF"/>
                    </w:rPr>
                    <w:t xml:space="preserve"> </w:t>
                  </w:r>
                  <m:oMath>
                    <m:r>
                      <w:rPr>
                        <w:rFonts w:ascii="Cambria Math" w:hAnsi="Cambria Math"/>
                      </w:rPr>
                      <m:t>i(g)</m:t>
                    </m:r>
                  </m:oMath>
                  <w:r w:rsidRPr="00D272C1">
                    <w:rPr>
                      <w:shd w:val="clear" w:color="auto" w:fill="FFFFFF"/>
                    </w:rPr>
                    <w:t>, if the PUSCH transmission is scheduled by a DCI format</w:t>
                  </w:r>
                  <w:r>
                    <w:rPr>
                      <w:shd w:val="clear" w:color="auto" w:fill="FFFFFF"/>
                    </w:rPr>
                    <w:t xml:space="preserve"> </w:t>
                  </w:r>
                  <w:r w:rsidRPr="002B266E">
                    <w:rPr>
                      <w:rFonts w:hint="eastAsia"/>
                      <w:lang w:eastAsia="zh-CN"/>
                    </w:rPr>
                    <w:t xml:space="preserve">without </w:t>
                  </w:r>
                  <w:r>
                    <w:rPr>
                      <w:i/>
                      <w:lang w:val="en-US"/>
                    </w:rPr>
                    <w:t>ul</w:t>
                  </w:r>
                  <w:r w:rsidRPr="002B266E">
                    <w:rPr>
                      <w:i/>
                    </w:rPr>
                    <w:t>-</w:t>
                  </w:r>
                  <w:proofErr w:type="spellStart"/>
                  <w:r w:rsidRPr="002B266E">
                    <w:rPr>
                      <w:i/>
                    </w:rPr>
                    <w:t>TotalDAI</w:t>
                  </w:r>
                  <w:proofErr w:type="spellEnd"/>
                  <w:r w:rsidRPr="002B266E">
                    <w:rPr>
                      <w:i/>
                    </w:rPr>
                    <w:t>-Included</w:t>
                  </w:r>
                  <w:r w:rsidRPr="002B266E">
                    <w:rPr>
                      <w:rFonts w:hint="eastAsia"/>
                      <w:lang w:eastAsia="zh-CN"/>
                    </w:rPr>
                    <w:t xml:space="preserve"> configured</w:t>
                  </w:r>
                  <w:r>
                    <w:rPr>
                      <w:lang w:val="en-US" w:eastAsia="zh-CN"/>
                    </w:rPr>
                    <w:t xml:space="preserve"> </w:t>
                  </w:r>
                  <w:r w:rsidRPr="00D272C1">
                    <w:rPr>
                      <w:shd w:val="clear" w:color="auto" w:fill="FFFFFF"/>
                    </w:rPr>
                    <w:t>except that</w:t>
                  </w:r>
                  <w:r>
                    <w:rPr>
                      <w:shd w:val="clear" w:color="auto" w:fill="FFFFFF"/>
                    </w:rPr>
                    <w:t xml:space="preserve"> </w:t>
                  </w:r>
                  <w:r w:rsidRPr="00D272C1">
                    <w:rPr>
                      <w:shd w:val="clear" w:color="auto" w:fill="FFFFFF"/>
                    </w:rPr>
                    <w:t>for PDSCH group</w:t>
                  </w:r>
                  <w:r>
                    <w:rPr>
                      <w:shd w:val="clear" w:color="auto" w:fill="FFFFFF"/>
                      <w:lang w:val="en-US"/>
                    </w:rPr>
                    <w:t xml:space="preserve"> </w:t>
                  </w:r>
                  <m:oMath>
                    <m:r>
                      <w:rPr>
                        <w:rFonts w:ascii="Cambria Math" w:cs="Arial"/>
                        <w:lang w:eastAsia="zh-CN"/>
                      </w:rPr>
                      <m:t>g=0</m:t>
                    </m:r>
                  </m:oMath>
                  <w:r w:rsidRPr="00D272C1">
                    <w:rPr>
                      <w:shd w:val="clear" w:color="auto" w:fill="FFFFFF"/>
                    </w:rPr>
                    <w:t>,</w:t>
                  </w:r>
                  <w:r>
                    <w:rPr>
                      <w:shd w:val="clear" w:color="auto" w:fill="FFFFFF"/>
                      <w:lang w:val="en-US"/>
                    </w:rPr>
                    <w:t xml:space="preserve"> </w:t>
                  </w:r>
                  <w:r w:rsidRPr="00D272C1">
                    <w:rPr>
                      <w:shd w:val="clear" w:color="auto" w:fill="FFFFFF"/>
                    </w:rPr>
                    <w:t>the</w:t>
                  </w:r>
                  <w:r>
                    <w:rPr>
                      <w:shd w:val="clear" w:color="auto" w:fill="FFFFFF"/>
                      <w:lang w:val="en-US"/>
                    </w:rPr>
                    <w:t xml:space="preserve"> </w:t>
                  </w:r>
                  <w:r w:rsidRPr="00D272C1">
                    <w:rPr>
                      <w:shd w:val="clear" w:color="auto" w:fill="FFFFFF"/>
                    </w:rPr>
                    <w:t>DCI field with value</w:t>
                  </w:r>
                  <w:r>
                    <w:rPr>
                      <w:shd w:val="clear" w:color="auto" w:fill="FFFFFF"/>
                    </w:rPr>
                    <w:t xml:space="preserve"> </w:t>
                  </w:r>
                  <w:r w:rsidRPr="00D272C1">
                    <w:rPr>
                      <w:noProof/>
                      <w:position w:val="-10"/>
                      <w:lang w:eastAsia="zh-CN"/>
                    </w:rPr>
                    <w:object w:dxaOrig="410" w:dyaOrig="360" w14:anchorId="40D8B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5pt;height:18pt">
                        <v:imagedata r:id="rId8" o:title=""/>
                      </v:shape>
                      <o:OLEObject Type="Embed" ProgID="Equation.3" ShapeID="_x0000_i1029" DrawAspect="Content" ObjectID="_1682278300" r:id="rId9"/>
                    </w:object>
                  </w:r>
                  <w:r>
                    <w:rPr>
                      <w:noProof/>
                      <w:lang w:eastAsia="zh-CN"/>
                    </w:rPr>
                    <w:t xml:space="preserve"> </w:t>
                  </w:r>
                  <w:r w:rsidRPr="00D272C1">
                    <w:rPr>
                      <w:shd w:val="clear" w:color="auto" w:fill="FFFFFF"/>
                    </w:rPr>
                    <w:t>in the DCI format is used</w:t>
                  </w:r>
                  <w:r>
                    <w:rPr>
                      <w:shd w:val="clear" w:color="auto" w:fill="FFFFFF"/>
                      <w:lang w:val="en-US"/>
                    </w:rPr>
                    <w:t xml:space="preserve"> </w:t>
                  </w:r>
                  <w:r w:rsidRPr="00D272C1">
                    <w:rPr>
                      <w:shd w:val="clear" w:color="auto" w:fill="FFFFFF"/>
                    </w:rPr>
                    <w:t>after the completion of the</w:t>
                  </w:r>
                  <w:r>
                    <w:rPr>
                      <w:shd w:val="clear" w:color="auto" w:fill="FFFFFF"/>
                    </w:rPr>
                    <w:t xml:space="preserv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sidRPr="00D272C1">
                    <w:rPr>
                      <w:shd w:val="clear" w:color="auto" w:fill="FFFFFF"/>
                    </w:rPr>
                    <w:t>for</w:t>
                  </w:r>
                  <w:r>
                    <w:rPr>
                      <w:shd w:val="clear" w:color="auto" w:fill="FFFFFF"/>
                    </w:rPr>
                    <w:t xml:space="preserve"> </w:t>
                  </w:r>
                  <w:r w:rsidRPr="00D272C1">
                    <w:rPr>
                      <w:shd w:val="clear" w:color="auto" w:fill="FFFFFF"/>
                    </w:rPr>
                    <w:t>the pseudo-code for the</w:t>
                  </w:r>
                  <w:r>
                    <w:rPr>
                      <w:shd w:val="clear" w:color="auto" w:fill="FFFFFF"/>
                      <w:lang w:val="en-US"/>
                    </w:rPr>
                    <w:t xml:space="preserve"> </w:t>
                  </w:r>
                  <w:r w:rsidRPr="00D272C1">
                    <w:rPr>
                      <w:shd w:val="clear" w:color="auto" w:fill="FFFFFF"/>
                    </w:rPr>
                    <w:t>HARQ-ACK codebook</w:t>
                  </w:r>
                  <w:r>
                    <w:rPr>
                      <w:shd w:val="clear" w:color="auto" w:fill="FFFFFF"/>
                    </w:rPr>
                    <w:t xml:space="preserve"> </w:t>
                  </w:r>
                  <w:r w:rsidRPr="00D272C1">
                    <w:rPr>
                      <w:shd w:val="clear" w:color="auto" w:fill="FFFFFF"/>
                    </w:rPr>
                    <w:t>generation</w:t>
                  </w:r>
                  <w:r>
                    <w:rPr>
                      <w:shd w:val="clear" w:color="auto" w:fill="FFFFFF"/>
                      <w:lang w:val="en-US"/>
                    </w:rPr>
                    <w:t xml:space="preserve"> </w:t>
                  </w:r>
                  <w:r>
                    <w:rPr>
                      <w:shd w:val="clear" w:color="auto" w:fill="FFFFFF"/>
                    </w:rPr>
                    <w:t>in C</w:t>
                  </w:r>
                  <w:r w:rsidRPr="00D272C1">
                    <w:rPr>
                      <w:shd w:val="clear" w:color="auto" w:fill="FFFFFF"/>
                    </w:rPr>
                    <w:t xml:space="preserve">lause 9.1.3.1, and </w:t>
                  </w:r>
                  <w:r w:rsidRPr="00B624C8">
                    <w:rPr>
                      <w:highlight w:val="yellow"/>
                      <w:shd w:val="clear" w:color="auto" w:fill="FFFFFF"/>
                    </w:rPr>
                    <w:t>when the UE has not detected any DCI format scheduling PDSCH receptions, and the UE has not detected any DCI format with a request for HARQ-ACK information for any PDSCH group</w:t>
                  </w:r>
                </w:p>
                <w:p w14:paraId="242ED94B" w14:textId="13DAB7E2" w:rsidR="004F6F52" w:rsidRPr="001747E0" w:rsidRDefault="004F6F52" w:rsidP="00B945EB">
                  <w:pPr>
                    <w:pStyle w:val="B1"/>
                  </w:pPr>
                  <w:r w:rsidRPr="001747E0">
                    <w:rPr>
                      <w:rFonts w:cs="Arial"/>
                      <w:lang w:eastAsia="zh-CN"/>
                    </w:rPr>
                    <w:t>-</w:t>
                  </w:r>
                  <w:r w:rsidRPr="001747E0">
                    <w:rPr>
                      <w:rFonts w:cs="Arial"/>
                      <w:lang w:eastAsia="zh-CN"/>
                    </w:rPr>
                    <w:tab/>
                    <w:t>for multiplexing</w:t>
                  </w:r>
                  <w:r>
                    <w:rPr>
                      <w:rFonts w:cs="Arial"/>
                      <w:lang w:val="en-US" w:eastAsia="zh-CN"/>
                    </w:rPr>
                    <w:t xml:space="preserve"> </w:t>
                  </w:r>
                  <w:r w:rsidRPr="001747E0">
                    <w:t xml:space="preserve">in PUCCH transmission occasion </w:t>
                  </w:r>
                  <m:oMath>
                    <m:r>
                      <w:rPr>
                        <w:rFonts w:ascii="Cambria Math" w:hAnsi="Cambria Math"/>
                      </w:rPr>
                      <m:t>i(g)</m:t>
                    </m:r>
                  </m:oMath>
                  <w:r w:rsidRPr="001747E0">
                    <w:t xml:space="preserve">, if the PUSCH transmission is scheduled by a DCI format </w:t>
                  </w:r>
                  <w:r w:rsidRPr="001747E0">
                    <w:rPr>
                      <w:lang w:eastAsia="zh-CN"/>
                    </w:rPr>
                    <w:t>with</w:t>
                  </w:r>
                  <w:r w:rsidRPr="001747E0">
                    <w:rPr>
                      <w:rFonts w:hint="eastAsia"/>
                      <w:lang w:eastAsia="zh-CN"/>
                    </w:rPr>
                    <w:t xml:space="preserve"> </w:t>
                  </w:r>
                  <w:r>
                    <w:rPr>
                      <w:i/>
                      <w:lang w:val="en-US"/>
                    </w:rPr>
                    <w:t>ul</w:t>
                  </w:r>
                  <w:r w:rsidRPr="002B266E">
                    <w:rPr>
                      <w:i/>
                    </w:rPr>
                    <w:t>-</w:t>
                  </w:r>
                  <w:proofErr w:type="spellStart"/>
                  <w:r w:rsidRPr="002B266E">
                    <w:rPr>
                      <w:i/>
                    </w:rPr>
                    <w:t>TotalDAI</w:t>
                  </w:r>
                  <w:proofErr w:type="spellEnd"/>
                  <w:r w:rsidRPr="002B266E">
                    <w:rPr>
                      <w:i/>
                    </w:rPr>
                    <w:t>-Included</w:t>
                  </w:r>
                  <w:r>
                    <w:rPr>
                      <w:i/>
                      <w:lang w:val="en-US"/>
                    </w:rPr>
                    <w:t xml:space="preserve"> </w:t>
                  </w:r>
                  <w:r>
                    <w:rPr>
                      <w:lang w:val="en-US"/>
                    </w:rPr>
                    <w:t>configured</w:t>
                  </w:r>
                  <w:r w:rsidRPr="001747E0">
                    <w:t xml:space="preserve"> except that </w:t>
                  </w:r>
                  <w:r w:rsidRPr="001747E0">
                    <w:rPr>
                      <w:rFonts w:eastAsiaTheme="minorEastAsia"/>
                      <w:lang w:eastAsia="zh-CN"/>
                    </w:rPr>
                    <w:t>MSBs of</w:t>
                  </w:r>
                  <w:r w:rsidRPr="001747E0">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t>in the DCI format are</w:t>
                  </w:r>
                  <w:r w:rsidRPr="001747E0">
                    <w:t xml:space="preserve"> used </w:t>
                  </w:r>
                  <w:r w:rsidRPr="001747E0">
                    <w:rPr>
                      <w:rFonts w:eastAsiaTheme="minorEastAsia" w:hint="eastAsia"/>
                      <w:lang w:eastAsia="zh-CN"/>
                    </w:rPr>
                    <w:t>for PDSCH group</w:t>
                  </w:r>
                  <w:r w:rsidRPr="001747E0">
                    <w:rPr>
                      <w:rFonts w:eastAsiaTheme="minorEastAsia"/>
                      <w:lang w:eastAsia="zh-CN"/>
                    </w:rPr>
                    <w:t xml:space="preserve"> </w:t>
                  </w:r>
                  <m:oMath>
                    <m:r>
                      <w:rPr>
                        <w:rFonts w:ascii="Cambria Math" w:cs="Arial"/>
                        <w:lang w:eastAsia="zh-CN"/>
                      </w:rPr>
                      <m:t>g=0</m:t>
                    </m:r>
                  </m:oMath>
                  <w:r w:rsidRPr="001747E0">
                    <w:rPr>
                      <w:rFonts w:eastAsiaTheme="minorEastAsia"/>
                      <w:lang w:eastAsia="zh-CN"/>
                    </w:rPr>
                    <w:t>, and LSBs of</w:t>
                  </w:r>
                  <w:r w:rsidRPr="001747E0">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t>in the DCI format are</w:t>
                  </w:r>
                  <w:r w:rsidRPr="001747E0">
                    <w:t xml:space="preserve"> used </w:t>
                  </w:r>
                  <w:r w:rsidRPr="001747E0">
                    <w:rPr>
                      <w:rFonts w:eastAsiaTheme="minorEastAsia" w:hint="eastAsia"/>
                      <w:lang w:eastAsia="zh-CN"/>
                    </w:rPr>
                    <w:t xml:space="preserve">for PDSCH group </w:t>
                  </w:r>
                  <m:oMath>
                    <m:r>
                      <w:rPr>
                        <w:rFonts w:ascii="Cambria Math" w:cs="Arial"/>
                        <w:lang w:eastAsia="zh-CN"/>
                      </w:rPr>
                      <m:t>g=1</m:t>
                    </m:r>
                  </m:oMath>
                  <w:r w:rsidRPr="001747E0">
                    <w:rPr>
                      <w:rFonts w:eastAsiaTheme="minorEastAsia"/>
                      <w:lang w:eastAsia="zh-CN"/>
                    </w:rPr>
                    <w:t xml:space="preserve">, </w:t>
                  </w:r>
                  <w:r w:rsidRPr="001747E0">
                    <w:t xml:space="preserve">after the completion of the </w:t>
                  </w:r>
                  <m:oMath>
                    <m:r>
                      <w:rPr>
                        <w:rFonts w:ascii="Cambria Math" w:hAnsi="Cambria Math"/>
                      </w:rPr>
                      <m:t>c</m:t>
                    </m:r>
                  </m:oMath>
                  <w:r w:rsidRPr="001747E0">
                    <w:rPr>
                      <w:lang w:eastAsia="zh-CN"/>
                    </w:rPr>
                    <w:t xml:space="preserve"> and </w:t>
                  </w:r>
                  <m:oMath>
                    <m:r>
                      <w:rPr>
                        <w:rFonts w:ascii="Cambria Math" w:hAnsi="Cambria Math"/>
                      </w:rPr>
                      <m:t>m</m:t>
                    </m:r>
                  </m:oMath>
                  <w:r w:rsidRPr="001747E0">
                    <w:rPr>
                      <w:lang w:eastAsia="zh-CN"/>
                    </w:rPr>
                    <w:t xml:space="preserve"> loops </w:t>
                  </w:r>
                  <w:r w:rsidRPr="001747E0">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p>
                <w:p w14:paraId="3452D29C" w14:textId="77777777" w:rsidR="004F6F52" w:rsidRPr="00DC448E" w:rsidRDefault="004F6F52" w:rsidP="00B945EB">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14:paraId="686685A2" w14:textId="77777777" w:rsidR="004F6F52" w:rsidRDefault="004F6F52" w:rsidP="00B945EB">
                  <w:pPr>
                    <w:rPr>
                      <w:rFonts w:eastAsiaTheme="minorEastAsia"/>
                      <w:lang w:eastAsia="zh-CN"/>
                    </w:rPr>
                  </w:pPr>
                  <w:r w:rsidRPr="00B537C2">
                    <w:rPr>
                      <w:rFonts w:eastAsiaTheme="minorEastAsia"/>
                      <w:lang w:eastAsia="zh-CN"/>
                    </w:rPr>
                    <w:t>……</w:t>
                  </w:r>
                </w:p>
              </w:txbxContent>
            </v:textbox>
            <w10:anchorlock/>
          </v:shape>
        </w:pict>
      </w:r>
    </w:p>
    <w:p w14:paraId="2FA89B00" w14:textId="1FB7601A" w:rsidR="00B945EB" w:rsidRDefault="00B945EB" w:rsidP="00B945EB">
      <w:pPr>
        <w:spacing w:beforeLines="50" w:before="120" w:afterLines="50" w:after="120"/>
        <w:jc w:val="both"/>
        <w:rPr>
          <w:rFonts w:eastAsiaTheme="minorEastAsia"/>
          <w:lang w:eastAsia="zh-CN"/>
        </w:rPr>
      </w:pPr>
      <w:r>
        <w:rPr>
          <w:rFonts w:eastAsia="宋体" w:hint="eastAsia"/>
          <w:lang w:eastAsia="zh-CN"/>
        </w:rPr>
        <w:t xml:space="preserve">Based on above descriptions, the UE </w:t>
      </w:r>
      <w:r>
        <w:rPr>
          <w:rFonts w:eastAsia="宋体"/>
          <w:lang w:eastAsia="zh-CN"/>
        </w:rPr>
        <w:t>behavior</w:t>
      </w:r>
      <w:r>
        <w:rPr>
          <w:rFonts w:eastAsia="宋体" w:hint="eastAsia"/>
          <w:lang w:eastAsia="zh-CN"/>
        </w:rPr>
        <w:t xml:space="preserve"> is clearly defined when neither DL scheduling DCI nor HARQ-ACK trigger has been detected, that is, </w:t>
      </w:r>
      <w:r w:rsidRPr="00D272C1">
        <w:rPr>
          <w:noProof/>
          <w:position w:val="-10"/>
          <w:szCs w:val="20"/>
          <w:lang w:val="en-GB" w:eastAsia="zh-CN"/>
        </w:rPr>
        <w:object w:dxaOrig="400" w:dyaOrig="340" w14:anchorId="1B459808">
          <v:shape id="_x0000_i1031" type="#_x0000_t75" style="width:20.5pt;height:18pt" o:ole="">
            <v:imagedata r:id="rId8" o:title=""/>
          </v:shape>
          <o:OLEObject Type="Embed" ProgID="Equation.3" ShapeID="_x0000_i1031" DrawAspect="Content" ObjectID="_1682278297" r:id="rId10"/>
        </w:object>
      </w:r>
      <w:r>
        <w:rPr>
          <w:noProof/>
          <w:lang w:eastAsia="zh-CN"/>
        </w:rPr>
        <w:t xml:space="preserve"> </w:t>
      </w:r>
      <w:r w:rsidRPr="00D272C1">
        <w:rPr>
          <w:shd w:val="clear" w:color="auto" w:fill="FFFFFF"/>
        </w:rPr>
        <w:t>is used</w:t>
      </w:r>
      <w:r>
        <w:rPr>
          <w:shd w:val="clear" w:color="auto" w:fill="FFFFFF"/>
        </w:rPr>
        <w:t xml:space="preserve"> </w:t>
      </w:r>
      <w:r w:rsidRPr="00D272C1">
        <w:rPr>
          <w:shd w:val="clear" w:color="auto" w:fill="FFFFFF"/>
        </w:rPr>
        <w:t>after the completion of the</w:t>
      </w:r>
      <w:r>
        <w:rPr>
          <w:rFonts w:eastAsiaTheme="minorEastAsia" w:hint="eastAsia"/>
          <w:shd w:val="clear" w:color="auto" w:fill="FFFFFF"/>
          <w:lang w:eastAsia="zh-CN"/>
        </w:rPr>
        <w:t xml:space="preserve"> </w:t>
      </w:r>
      <w:r>
        <w:rPr>
          <w:shd w:val="clear" w:color="auto" w:fill="FFFFFF"/>
        </w:rPr>
        <w:t xml:space="preserv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rsidRPr="00D272C1">
        <w:rPr>
          <w:shd w:val="clear" w:color="auto" w:fill="FFFFFF"/>
        </w:rPr>
        <w:t>for</w:t>
      </w:r>
      <w:r>
        <w:rPr>
          <w:shd w:val="clear" w:color="auto" w:fill="FFFFFF"/>
        </w:rPr>
        <w:t xml:space="preserve"> </w:t>
      </w:r>
      <w:r w:rsidRPr="00D272C1">
        <w:rPr>
          <w:shd w:val="clear" w:color="auto" w:fill="FFFFFF"/>
        </w:rPr>
        <w:t>the pseudo-code for the</w:t>
      </w:r>
      <w:r>
        <w:rPr>
          <w:shd w:val="clear" w:color="auto" w:fill="FFFFFF"/>
        </w:rPr>
        <w:t xml:space="preserve"> </w:t>
      </w:r>
      <w:r w:rsidRPr="00D272C1">
        <w:rPr>
          <w:shd w:val="clear" w:color="auto" w:fill="FFFFFF"/>
        </w:rPr>
        <w:t>HARQ-ACK codebook</w:t>
      </w:r>
      <w:r>
        <w:rPr>
          <w:shd w:val="clear" w:color="auto" w:fill="FFFFFF"/>
        </w:rPr>
        <w:t xml:space="preserve"> </w:t>
      </w:r>
      <w:r w:rsidRPr="00D272C1">
        <w:rPr>
          <w:shd w:val="clear" w:color="auto" w:fill="FFFFFF"/>
        </w:rPr>
        <w:t>generation</w:t>
      </w:r>
      <w:r>
        <w:rPr>
          <w:shd w:val="clear" w:color="auto" w:fill="FFFFFF"/>
        </w:rPr>
        <w:t xml:space="preserve"> in C</w:t>
      </w:r>
      <w:r w:rsidRPr="00D272C1">
        <w:rPr>
          <w:shd w:val="clear" w:color="auto" w:fill="FFFFFF"/>
        </w:rPr>
        <w:t>lause 9.1.3.1</w:t>
      </w:r>
      <w:r>
        <w:rPr>
          <w:rFonts w:eastAsiaTheme="minorEastAsia" w:hint="eastAsia"/>
          <w:shd w:val="clear" w:color="auto" w:fill="FFFFFF"/>
          <w:lang w:eastAsia="zh-CN"/>
        </w:rPr>
        <w:t xml:space="preserve"> for the involved PDSCH group(s). </w:t>
      </w:r>
      <w:r w:rsidR="00744344">
        <w:rPr>
          <w:rFonts w:eastAsiaTheme="minorEastAsia"/>
          <w:shd w:val="clear" w:color="auto" w:fill="FFFFFF"/>
          <w:lang w:eastAsia="zh-CN"/>
        </w:rPr>
        <w:t>In fact</w:t>
      </w:r>
      <w:r>
        <w:rPr>
          <w:rFonts w:eastAsiaTheme="minorEastAsia" w:hint="eastAsia"/>
          <w:shd w:val="clear" w:color="auto" w:fill="FFFFFF"/>
          <w:lang w:eastAsia="zh-CN"/>
        </w:rPr>
        <w:t>, no DL DCI detected will result in</w:t>
      </w:r>
      <w:r w:rsidRPr="00B916EC">
        <w:rPr>
          <w:position w:val="-10"/>
        </w:rPr>
        <w:object w:dxaOrig="480" w:dyaOrig="279" w14:anchorId="57E631F0">
          <v:shape id="_x0000_i1032" type="#_x0000_t75" style="width:25.5pt;height:15.5pt" o:ole="">
            <v:imagedata r:id="rId11" o:title=""/>
          </v:shape>
          <o:OLEObject Type="Embed" ProgID="Equation.3" ShapeID="_x0000_i1032" DrawAspect="Content" ObjectID="_1682278298" r:id="rId12"/>
        </w:object>
      </w:r>
      <w:r>
        <w:rPr>
          <w:rFonts w:eastAsiaTheme="minorEastAsia" w:hint="eastAsia"/>
          <w:lang w:eastAsia="zh-CN"/>
        </w:rPr>
        <w:t xml:space="preserve">. </w:t>
      </w:r>
      <w:r w:rsidR="00744344">
        <w:rPr>
          <w:rFonts w:eastAsiaTheme="minorEastAsia"/>
          <w:lang w:eastAsia="zh-CN"/>
        </w:rPr>
        <w:t>Therefore,</w:t>
      </w:r>
      <w:r w:rsidR="00744344">
        <w:rPr>
          <w:rFonts w:eastAsiaTheme="minorEastAsia" w:hint="eastAsia"/>
          <w:lang w:eastAsia="zh-CN"/>
        </w:rPr>
        <w:t xml:space="preserve"> </w:t>
      </w:r>
      <w:r>
        <w:rPr>
          <w:rFonts w:eastAsiaTheme="minorEastAsia" w:hint="eastAsia"/>
          <w:lang w:eastAsia="zh-CN"/>
        </w:rPr>
        <w:t>the codebook size will depend only on</w:t>
      </w:r>
      <w:r w:rsidRPr="00D272C1">
        <w:rPr>
          <w:noProof/>
          <w:position w:val="-10"/>
          <w:szCs w:val="20"/>
          <w:lang w:val="en-GB" w:eastAsia="zh-CN"/>
        </w:rPr>
        <w:object w:dxaOrig="400" w:dyaOrig="340" w14:anchorId="3516A585">
          <v:shape id="_x0000_i1033" type="#_x0000_t75" style="width:20.5pt;height:18pt" o:ole="">
            <v:imagedata r:id="rId8" o:title=""/>
          </v:shape>
          <o:OLEObject Type="Embed" ProgID="Equation.3" ShapeID="_x0000_i1033" DrawAspect="Content" ObjectID="_1682278299" r:id="rId13"/>
        </w:object>
      </w:r>
      <w:r>
        <w:rPr>
          <w:rFonts w:eastAsiaTheme="minorEastAsia" w:hint="eastAsia"/>
          <w:lang w:eastAsia="zh-CN"/>
        </w:rPr>
        <w:t>, and no assumption for NFI is needed.</w:t>
      </w:r>
    </w:p>
    <w:p w14:paraId="724F19C7" w14:textId="0976E3A0" w:rsidR="00B945EB" w:rsidRDefault="00B945EB" w:rsidP="00B945EB">
      <w:pPr>
        <w:spacing w:beforeLines="50" w:before="120" w:afterLines="50" w:after="120"/>
        <w:jc w:val="both"/>
        <w:rPr>
          <w:rFonts w:eastAsiaTheme="minorEastAsia"/>
          <w:lang w:eastAsia="zh-CN"/>
        </w:rPr>
      </w:pPr>
      <w:r>
        <w:rPr>
          <w:rFonts w:eastAsiaTheme="minorEastAsia" w:hint="eastAsia"/>
          <w:lang w:eastAsia="zh-CN"/>
        </w:rPr>
        <w:t>With respect to the DL DCI mis</w:t>
      </w:r>
      <w:r w:rsidR="00744344">
        <w:rPr>
          <w:rFonts w:eastAsiaTheme="minorEastAsia"/>
          <w:lang w:eastAsia="zh-CN"/>
        </w:rPr>
        <w:t>s-</w:t>
      </w:r>
      <w:r>
        <w:rPr>
          <w:rFonts w:eastAsiaTheme="minorEastAsia" w:hint="eastAsia"/>
          <w:lang w:eastAsia="zh-CN"/>
        </w:rPr>
        <w:t xml:space="preserve">detection issue, it can be handled by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 For example, </w:t>
      </w:r>
      <w:proofErr w:type="spellStart"/>
      <w:r>
        <w:rPr>
          <w:rFonts w:eastAsiaTheme="minorEastAsia" w:hint="eastAsia"/>
          <w:lang w:eastAsia="zh-CN"/>
        </w:rPr>
        <w:t>gNB</w:t>
      </w:r>
      <w:proofErr w:type="spellEnd"/>
      <w:r>
        <w:rPr>
          <w:rFonts w:eastAsiaTheme="minorEastAsia" w:hint="eastAsia"/>
          <w:lang w:eastAsia="zh-CN"/>
        </w:rPr>
        <w:t xml:space="preserve"> can indicate multiple DL DCIs to ensure that at least one DL DCI can be detected by UE. Alternatively, </w:t>
      </w:r>
      <w:proofErr w:type="spellStart"/>
      <w:r>
        <w:rPr>
          <w:rFonts w:eastAsiaTheme="minorEastAsia" w:hint="eastAsia"/>
          <w:lang w:eastAsia="zh-CN"/>
        </w:rPr>
        <w:t>gNB</w:t>
      </w:r>
      <w:proofErr w:type="spellEnd"/>
      <w:r>
        <w:rPr>
          <w:rFonts w:eastAsiaTheme="minorEastAsia" w:hint="eastAsia"/>
          <w:lang w:eastAsia="zh-CN"/>
        </w:rPr>
        <w:t xml:space="preserve"> can trigger desired HARQ-ACK information further when necessary if a HARQ-ACK codebook mismatch has been detected.</w:t>
      </w:r>
    </w:p>
    <w:p w14:paraId="5F9CCBC5" w14:textId="58EE81FC" w:rsidR="00B945EB" w:rsidRDefault="00B945EB" w:rsidP="00B945EB">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F4254A">
        <w:rPr>
          <w:b/>
          <w:i/>
          <w:noProof/>
          <w:lang w:eastAsia="zh-CN"/>
        </w:rPr>
        <w:t>3</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N</w:t>
      </w:r>
      <w:r w:rsidRPr="003F2EB2">
        <w:rPr>
          <w:rFonts w:eastAsiaTheme="minorEastAsia"/>
          <w:b/>
          <w:i/>
          <w:lang w:eastAsia="zh-CN"/>
        </w:rPr>
        <w:t>o assumption for NFI is needed</w:t>
      </w:r>
      <w:r>
        <w:rPr>
          <w:rFonts w:eastAsiaTheme="minorEastAsia" w:hint="eastAsia"/>
          <w:b/>
          <w:i/>
          <w:lang w:eastAsia="zh-CN"/>
        </w:rPr>
        <w:t xml:space="preserve"> for a UL DAI </w:t>
      </w:r>
      <w:r>
        <w:rPr>
          <w:rFonts w:eastAsiaTheme="minorEastAsia"/>
          <w:b/>
          <w:i/>
          <w:lang w:eastAsia="zh-CN"/>
        </w:rPr>
        <w:t>different than 4</w:t>
      </w:r>
      <w:r w:rsidRPr="003F2EB2">
        <w:rPr>
          <w:rFonts w:eastAsiaTheme="minorEastAsia"/>
          <w:b/>
          <w:i/>
          <w:lang w:eastAsia="zh-CN"/>
        </w:rPr>
        <w:t xml:space="preserve"> for a PDSCH group that was not scheduled for the UE</w:t>
      </w:r>
      <w:r>
        <w:rPr>
          <w:rFonts w:eastAsiaTheme="minorEastAsia" w:hint="eastAsia"/>
          <w:b/>
          <w:i/>
          <w:lang w:eastAsia="zh-CN"/>
        </w:rPr>
        <w:t>.</w:t>
      </w:r>
      <w:r w:rsidRPr="003F2EB2">
        <w:rPr>
          <w:rFonts w:eastAsiaTheme="minorEastAsia" w:hint="eastAsia"/>
          <w:b/>
          <w:i/>
          <w:lang w:eastAsia="zh-CN"/>
        </w:rPr>
        <w:t xml:space="preserve"> </w:t>
      </w:r>
    </w:p>
    <w:bookmarkEnd w:id="7"/>
    <w:bookmarkEnd w:id="8"/>
    <w:p w14:paraId="382C03B8" w14:textId="15C5AD91" w:rsidR="006610BF" w:rsidRPr="002F0231" w:rsidRDefault="00B945EB" w:rsidP="006610B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t>NNK1</w:t>
      </w:r>
    </w:p>
    <w:p w14:paraId="2AD4247B" w14:textId="50FD97C2" w:rsidR="00B945EB" w:rsidRDefault="00A06BDF" w:rsidP="00B945EB">
      <w:pPr>
        <w:pStyle w:val="af3"/>
        <w:numPr>
          <w:ilvl w:val="0"/>
          <w:numId w:val="10"/>
        </w:numPr>
        <w:spacing w:beforeLines="100" w:before="240" w:afterLines="50" w:after="120"/>
        <w:ind w:left="284" w:firstLineChars="0" w:hanging="284"/>
        <w:rPr>
          <w:b/>
          <w:bCs/>
          <w:u w:val="single"/>
          <w:lang w:eastAsia="zh-CN"/>
        </w:rPr>
      </w:pPr>
      <w:r>
        <w:rPr>
          <w:b/>
          <w:bCs/>
          <w:u w:val="single"/>
          <w:lang w:eastAsia="zh-CN"/>
        </w:rPr>
        <w:t xml:space="preserve">Occupation </w:t>
      </w:r>
      <w:r w:rsidR="007E5F5A">
        <w:rPr>
          <w:b/>
          <w:bCs/>
          <w:u w:val="single"/>
          <w:lang w:eastAsia="zh-CN"/>
        </w:rPr>
        <w:t>restriction for HARQ process with NNK1</w:t>
      </w:r>
    </w:p>
    <w:p w14:paraId="57149C2A" w14:textId="0A6AA0D5" w:rsidR="00BF3294" w:rsidRPr="00E10564" w:rsidRDefault="00BF3294" w:rsidP="00B945EB">
      <w:pPr>
        <w:spacing w:beforeLines="50" w:before="120" w:afterLines="50" w:after="120"/>
        <w:jc w:val="both"/>
        <w:rPr>
          <w:rFonts w:eastAsia="宋体"/>
          <w:lang w:eastAsia="zh-CN"/>
        </w:rPr>
      </w:pPr>
      <w:r>
        <w:rPr>
          <w:rFonts w:eastAsia="宋体" w:hint="eastAsia"/>
          <w:lang w:eastAsia="zh-CN"/>
        </w:rPr>
        <w:t>In TS38.21</w:t>
      </w:r>
      <w:r>
        <w:rPr>
          <w:rFonts w:eastAsia="宋体"/>
          <w:lang w:eastAsia="zh-CN"/>
        </w:rPr>
        <w:t>4</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_Ref61528713 \n \h</w:instrText>
      </w:r>
      <w:r>
        <w:rPr>
          <w:rFonts w:eastAsia="宋体"/>
          <w:lang w:eastAsia="zh-CN"/>
        </w:rPr>
        <w:instrText xml:space="preserve"> </w:instrText>
      </w:r>
      <w:r>
        <w:rPr>
          <w:rFonts w:eastAsia="宋体"/>
          <w:lang w:eastAsia="zh-CN"/>
        </w:rPr>
      </w:r>
      <w:r>
        <w:rPr>
          <w:rFonts w:eastAsia="宋体"/>
          <w:lang w:eastAsia="zh-CN"/>
        </w:rPr>
        <w:fldChar w:fldCharType="separate"/>
      </w:r>
      <w:r w:rsidR="004F6F52">
        <w:rPr>
          <w:rFonts w:eastAsia="宋体"/>
          <w:lang w:eastAsia="zh-CN"/>
        </w:rPr>
        <w:t>[4]</w:t>
      </w:r>
      <w:r>
        <w:rPr>
          <w:rFonts w:eastAsia="宋体"/>
          <w:lang w:eastAsia="zh-CN"/>
        </w:rPr>
        <w:fldChar w:fldCharType="end"/>
      </w:r>
      <w:r>
        <w:rPr>
          <w:rFonts w:eastAsia="宋体" w:hint="eastAsia"/>
          <w:lang w:eastAsia="zh-CN"/>
        </w:rPr>
        <w:t xml:space="preserve">, </w:t>
      </w:r>
      <w:r>
        <w:rPr>
          <w:rFonts w:eastAsia="宋体"/>
          <w:lang w:eastAsia="zh-CN"/>
        </w:rPr>
        <w:t xml:space="preserve">the </w:t>
      </w:r>
      <w:r w:rsidR="00A06BDF">
        <w:rPr>
          <w:rFonts w:eastAsia="宋体"/>
          <w:lang w:eastAsia="zh-CN"/>
        </w:rPr>
        <w:t xml:space="preserve">occupation </w:t>
      </w:r>
      <w:r>
        <w:rPr>
          <w:rFonts w:eastAsia="宋体"/>
          <w:lang w:eastAsia="zh-CN"/>
        </w:rPr>
        <w:t xml:space="preserve">restriction for </w:t>
      </w:r>
      <w:r w:rsidR="00A06BDF">
        <w:rPr>
          <w:rFonts w:eastAsia="宋体"/>
          <w:lang w:eastAsia="zh-CN"/>
        </w:rPr>
        <w:t xml:space="preserve">new </w:t>
      </w:r>
      <w:r>
        <w:rPr>
          <w:rFonts w:eastAsia="宋体"/>
          <w:lang w:eastAsia="zh-CN"/>
        </w:rPr>
        <w:t xml:space="preserve">PDSCH </w:t>
      </w:r>
      <w:r w:rsidR="00A06BDF">
        <w:rPr>
          <w:rFonts w:eastAsia="宋体"/>
          <w:lang w:eastAsia="zh-CN"/>
        </w:rPr>
        <w:t>reception</w:t>
      </w:r>
      <w:r>
        <w:rPr>
          <w:rFonts w:eastAsia="宋体"/>
          <w:lang w:eastAsia="zh-CN"/>
        </w:rPr>
        <w:t xml:space="preserve"> for a same HARQ process is specified as follow</w:t>
      </w:r>
      <w:r w:rsidR="00E424BF">
        <w:rPr>
          <w:rFonts w:eastAsia="宋体"/>
          <w:lang w:eastAsia="zh-CN"/>
        </w:rPr>
        <w:t>s</w:t>
      </w:r>
      <w:r>
        <w:rPr>
          <w:rFonts w:eastAsia="宋体" w:hint="eastAsia"/>
          <w:lang w:eastAsia="zh-CN"/>
        </w:rPr>
        <w:t>:</w:t>
      </w:r>
    </w:p>
    <w:p w14:paraId="2748C349" w14:textId="6D3C6FDB" w:rsidR="00BF3294" w:rsidRDefault="006F091B" w:rsidP="00B945EB">
      <w:pPr>
        <w:spacing w:beforeLines="50" w:before="120" w:afterLines="50" w:after="120"/>
        <w:jc w:val="both"/>
        <w:rPr>
          <w:rFonts w:eastAsiaTheme="minorEastAsia"/>
          <w:lang w:eastAsia="zh-CN"/>
        </w:rPr>
      </w:pPr>
      <w:r>
        <w:rPr>
          <w:rFonts w:eastAsia="宋体"/>
          <w:noProof/>
          <w:lang w:eastAsia="zh-CN"/>
        </w:rPr>
      </w:r>
      <w:r>
        <w:rPr>
          <w:rFonts w:eastAsia="宋体"/>
          <w:noProof/>
          <w:lang w:eastAsia="zh-CN"/>
        </w:rPr>
        <w:pict w14:anchorId="17B41D45">
          <v:shape id="_x0000_s1026" type="#_x0000_t202" style="width:453.15pt;height:80.55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7EBB570B" w14:textId="48CD0EC0" w:rsidR="004F6F52" w:rsidRPr="00E10564" w:rsidRDefault="004F6F52" w:rsidP="00BF3294">
                  <w:pPr>
                    <w:rPr>
                      <w:b/>
                      <w:lang w:val="en-GB"/>
                    </w:rPr>
                  </w:pPr>
                  <w:r w:rsidRPr="00E10564">
                    <w:rPr>
                      <w:b/>
                      <w:lang w:val="en-GB"/>
                    </w:rPr>
                    <w:t>5.1</w:t>
                  </w:r>
                  <w:r w:rsidRPr="00E10564">
                    <w:rPr>
                      <w:b/>
                      <w:lang w:val="en-GB"/>
                    </w:rPr>
                    <w:tab/>
                    <w:t>UE procedure for receiving the physical downlink shared channel</w:t>
                  </w:r>
                </w:p>
                <w:p w14:paraId="188D9920" w14:textId="77777777" w:rsidR="004F6F52" w:rsidRDefault="004F6F52" w:rsidP="00BF3294">
                  <w:pPr>
                    <w:rPr>
                      <w:rFonts w:eastAsiaTheme="minorEastAsia"/>
                      <w:lang w:eastAsia="zh-CN"/>
                    </w:rPr>
                  </w:pPr>
                  <w:r w:rsidRPr="00B537C2">
                    <w:rPr>
                      <w:rFonts w:eastAsiaTheme="minorEastAsia"/>
                      <w:lang w:eastAsia="zh-CN"/>
                    </w:rPr>
                    <w:t>……</w:t>
                  </w:r>
                </w:p>
                <w:p w14:paraId="035C249E" w14:textId="4E7C53D6" w:rsidR="004F6F52" w:rsidRDefault="004F6F52" w:rsidP="00BF3294">
                  <w:pPr>
                    <w:rPr>
                      <w:lang w:eastAsia="zh-CN"/>
                    </w:rPr>
                  </w:pPr>
                  <w:r w:rsidRPr="00BF3294">
                    <w:rPr>
                      <w:rFonts w:eastAsia="宋体"/>
                      <w:szCs w:val="20"/>
                      <w:lang w:val="en-GB"/>
                    </w:rPr>
                    <w:t>The UE is not expected to receive another PDSCH for a given HARQ process until after the end of the expected transmission of HARQ-ACK for that HARQ process, where the timing is given by Clause 9.2.3 of [6].</w:t>
                  </w:r>
                </w:p>
                <w:p w14:paraId="00F58044" w14:textId="77777777" w:rsidR="004F6F52" w:rsidRDefault="004F6F52" w:rsidP="00BF3294">
                  <w:pPr>
                    <w:rPr>
                      <w:rFonts w:eastAsiaTheme="minorEastAsia"/>
                      <w:lang w:eastAsia="zh-CN"/>
                    </w:rPr>
                  </w:pPr>
                  <w:r w:rsidRPr="00B537C2">
                    <w:rPr>
                      <w:rFonts w:eastAsiaTheme="minorEastAsia"/>
                      <w:lang w:eastAsia="zh-CN"/>
                    </w:rPr>
                    <w:t>……</w:t>
                  </w:r>
                </w:p>
              </w:txbxContent>
            </v:textbox>
            <w10:anchorlock/>
          </v:shape>
        </w:pict>
      </w:r>
    </w:p>
    <w:p w14:paraId="2484302B" w14:textId="77777777" w:rsidR="00D27E00" w:rsidRDefault="00BF3294" w:rsidP="00B945EB">
      <w:pPr>
        <w:spacing w:beforeLines="50" w:before="120" w:afterLines="50" w:after="120"/>
        <w:jc w:val="both"/>
        <w:rPr>
          <w:rFonts w:eastAsiaTheme="minorEastAsia"/>
          <w:lang w:eastAsia="zh-CN"/>
        </w:rPr>
      </w:pPr>
      <w:r>
        <w:rPr>
          <w:rFonts w:eastAsiaTheme="minorEastAsia" w:hint="eastAsia"/>
          <w:lang w:eastAsia="zh-CN"/>
        </w:rPr>
        <w:t>W</w:t>
      </w:r>
      <w:r>
        <w:rPr>
          <w:rFonts w:eastAsiaTheme="minorEastAsia"/>
          <w:lang w:eastAsia="zh-CN"/>
        </w:rPr>
        <w:t>hen a HARQ process is scheduled with a PDSCH</w:t>
      </w:r>
      <w:r w:rsidR="006E4A9C">
        <w:rPr>
          <w:rFonts w:eastAsiaTheme="minorEastAsia"/>
          <w:lang w:eastAsia="zh-CN"/>
        </w:rPr>
        <w:t xml:space="preserve"> reception and </w:t>
      </w:r>
      <w:r w:rsidR="003009C2">
        <w:rPr>
          <w:rFonts w:eastAsiaTheme="minorEastAsia"/>
          <w:lang w:eastAsia="zh-CN"/>
        </w:rPr>
        <w:t xml:space="preserve">the DCI format scheduling the PDSCH reception provides an inapplicable value </w:t>
      </w:r>
      <w:r w:rsidR="003009C2" w:rsidRPr="000309D3">
        <w:t xml:space="preserve">from </w:t>
      </w:r>
      <w:r w:rsidR="003009C2" w:rsidRPr="000309D3">
        <w:rPr>
          <w:i/>
          <w:iCs/>
        </w:rPr>
        <w:t>dl-DataToUL-ACK</w:t>
      </w:r>
      <w:r w:rsidR="003009C2">
        <w:rPr>
          <w:i/>
          <w:iCs/>
        </w:rPr>
        <w:t>-r16</w:t>
      </w:r>
      <w:r w:rsidR="003009C2">
        <w:rPr>
          <w:rFonts w:eastAsiaTheme="minorEastAsia"/>
          <w:lang w:eastAsia="zh-CN"/>
        </w:rPr>
        <w:t>, i.e., NNK1 is indicated</w:t>
      </w:r>
      <w:r w:rsidR="00D6118A">
        <w:rPr>
          <w:rFonts w:eastAsiaTheme="minorEastAsia"/>
          <w:lang w:eastAsia="zh-CN"/>
        </w:rPr>
        <w:t xml:space="preserve"> in the DCI format</w:t>
      </w:r>
      <w:r w:rsidR="003009C2">
        <w:rPr>
          <w:rFonts w:eastAsiaTheme="minorEastAsia"/>
          <w:lang w:eastAsia="zh-CN"/>
        </w:rPr>
        <w:t xml:space="preserve">, the expected transmission of HARQ-ACK for the HARQ process should be clarified. </w:t>
      </w:r>
    </w:p>
    <w:p w14:paraId="63FE0F05" w14:textId="73A14EA3" w:rsidR="00B945EB" w:rsidRDefault="007A49F0" w:rsidP="00B945EB">
      <w:pPr>
        <w:spacing w:beforeLines="50" w:before="120" w:afterLines="50" w:after="120"/>
        <w:jc w:val="both"/>
        <w:rPr>
          <w:rFonts w:eastAsiaTheme="minorEastAsia"/>
          <w:lang w:eastAsia="zh-CN"/>
        </w:rPr>
      </w:pPr>
      <w:r>
        <w:rPr>
          <w:rFonts w:eastAsiaTheme="minorEastAsia"/>
          <w:lang w:eastAsia="zh-CN"/>
        </w:rPr>
        <w:t>When the actual HARQ-ACK feedback timing is given by a later DCI format</w:t>
      </w:r>
      <w:r w:rsidR="00570DCC">
        <w:rPr>
          <w:rFonts w:eastAsiaTheme="minorEastAsia"/>
          <w:lang w:eastAsia="zh-CN"/>
        </w:rPr>
        <w:t xml:space="preserve"> with applicable HARQ-ACK feedback timing</w:t>
      </w:r>
      <w:r>
        <w:rPr>
          <w:rFonts w:eastAsiaTheme="minorEastAsia"/>
          <w:lang w:eastAsia="zh-CN"/>
        </w:rPr>
        <w:t xml:space="preserve">, e.g. by a later DCI format triggering the PDSCH group for the PDSCH reception when enhanced dynamic codebook is </w:t>
      </w:r>
      <w:r w:rsidR="00D27E00">
        <w:rPr>
          <w:rFonts w:eastAsiaTheme="minorEastAsia"/>
          <w:lang w:eastAsia="zh-CN"/>
        </w:rPr>
        <w:t>configured</w:t>
      </w:r>
      <w:r>
        <w:rPr>
          <w:rFonts w:eastAsiaTheme="minorEastAsia"/>
          <w:lang w:eastAsia="zh-CN"/>
        </w:rPr>
        <w:t>, or by a later DCI format scheduling</w:t>
      </w:r>
      <w:r w:rsidR="00570DCC">
        <w:rPr>
          <w:rFonts w:eastAsiaTheme="minorEastAsia"/>
          <w:lang w:eastAsia="zh-CN"/>
        </w:rPr>
        <w:t xml:space="preserve"> another PDSCH reception</w:t>
      </w:r>
      <w:r w:rsidR="00D27E00">
        <w:rPr>
          <w:rFonts w:eastAsiaTheme="minorEastAsia"/>
          <w:lang w:eastAsia="zh-CN"/>
        </w:rPr>
        <w:t xml:space="preserve"> when dynamic codebook is configured</w:t>
      </w:r>
      <w:r w:rsidR="00570DCC">
        <w:rPr>
          <w:rFonts w:eastAsiaTheme="minorEastAsia"/>
          <w:lang w:eastAsia="zh-CN"/>
        </w:rPr>
        <w:t>,</w:t>
      </w:r>
      <w:r>
        <w:rPr>
          <w:rFonts w:eastAsiaTheme="minorEastAsia"/>
          <w:lang w:eastAsia="zh-CN"/>
        </w:rPr>
        <w:t xml:space="preserve"> or by a later DCI format </w:t>
      </w:r>
      <w:r w:rsidR="00570DCC">
        <w:rPr>
          <w:rFonts w:eastAsiaTheme="minorEastAsia"/>
          <w:lang w:eastAsia="zh-CN"/>
        </w:rPr>
        <w:t xml:space="preserve">triggering one-shot feedback, the expected transmission of HARQ-ACK can be the PUCCH/PUSCH transmission in the UL slot/sub-slot corresponding to the actual HARQ-ACK feedback timing. </w:t>
      </w:r>
      <w:r w:rsidR="00570DCC" w:rsidRPr="009D577F">
        <w:rPr>
          <w:rFonts w:eastAsiaTheme="minorEastAsia"/>
          <w:lang w:eastAsia="zh-CN"/>
        </w:rPr>
        <w:t xml:space="preserve">But when the actual HARQ-ACK feedback timing is not provided further by </w:t>
      </w:r>
      <w:proofErr w:type="spellStart"/>
      <w:r w:rsidR="00570DCC" w:rsidRPr="009D577F">
        <w:rPr>
          <w:rFonts w:eastAsiaTheme="minorEastAsia"/>
          <w:lang w:eastAsia="zh-CN"/>
        </w:rPr>
        <w:t>gNB</w:t>
      </w:r>
      <w:proofErr w:type="spellEnd"/>
      <w:r w:rsidR="00570DCC" w:rsidRPr="009D577F">
        <w:rPr>
          <w:rFonts w:eastAsiaTheme="minorEastAsia"/>
          <w:lang w:eastAsia="zh-CN"/>
        </w:rPr>
        <w:t xml:space="preserve">, whether there is </w:t>
      </w:r>
      <w:r w:rsidR="00620AAF" w:rsidRPr="00E10564">
        <w:rPr>
          <w:rFonts w:eastAsiaTheme="minorEastAsia"/>
          <w:lang w:eastAsia="zh-CN"/>
        </w:rPr>
        <w:t>occupation</w:t>
      </w:r>
      <w:r w:rsidR="00570DCC" w:rsidRPr="009D577F">
        <w:rPr>
          <w:rFonts w:eastAsiaTheme="minorEastAsia"/>
          <w:lang w:eastAsia="zh-CN"/>
        </w:rPr>
        <w:t xml:space="preserve"> restriction for the HARQ process or not should be clarified.</w:t>
      </w:r>
      <w:r w:rsidR="00570DCC">
        <w:rPr>
          <w:rFonts w:eastAsiaTheme="minorEastAsia"/>
          <w:lang w:eastAsia="zh-CN"/>
        </w:rPr>
        <w:t xml:space="preserve"> For example, if </w:t>
      </w:r>
      <w:proofErr w:type="spellStart"/>
      <w:r w:rsidR="00570DCC">
        <w:rPr>
          <w:rFonts w:eastAsiaTheme="minorEastAsia"/>
          <w:lang w:eastAsia="zh-CN"/>
        </w:rPr>
        <w:t>gNB</w:t>
      </w:r>
      <w:proofErr w:type="spellEnd"/>
      <w:r w:rsidR="00570DCC">
        <w:rPr>
          <w:rFonts w:eastAsiaTheme="minorEastAsia"/>
          <w:lang w:eastAsia="zh-CN"/>
        </w:rPr>
        <w:t xml:space="preserve"> intend</w:t>
      </w:r>
      <w:r w:rsidR="00620AAF">
        <w:rPr>
          <w:rFonts w:eastAsiaTheme="minorEastAsia"/>
          <w:lang w:eastAsia="zh-CN"/>
        </w:rPr>
        <w:t>s</w:t>
      </w:r>
      <w:r w:rsidR="00570DCC">
        <w:rPr>
          <w:rFonts w:eastAsiaTheme="minorEastAsia"/>
          <w:lang w:eastAsia="zh-CN"/>
        </w:rPr>
        <w:t xml:space="preserve"> to schedule </w:t>
      </w:r>
      <w:r w:rsidR="00620AAF">
        <w:rPr>
          <w:rFonts w:eastAsiaTheme="minorEastAsia"/>
          <w:lang w:eastAsia="zh-CN"/>
        </w:rPr>
        <w:t xml:space="preserve">or configure </w:t>
      </w:r>
      <w:r w:rsidR="00570DCC">
        <w:rPr>
          <w:rFonts w:eastAsiaTheme="minorEastAsia"/>
          <w:lang w:eastAsia="zh-CN"/>
        </w:rPr>
        <w:t xml:space="preserve">another PDSCH reception for the HARQ process while giving up the HARQ-ACK feedback for the previous PDSCH reception with NNK1 due to data arrival of higher priority, or early retransmission, </w:t>
      </w:r>
      <w:r w:rsidR="00620AAF">
        <w:rPr>
          <w:rFonts w:eastAsiaTheme="minorEastAsia"/>
          <w:lang w:eastAsia="zh-CN"/>
        </w:rPr>
        <w:t xml:space="preserve">or semi-static SPS config, etc., </w:t>
      </w:r>
      <w:r w:rsidR="00D3347A">
        <w:rPr>
          <w:rFonts w:eastAsiaTheme="minorEastAsia"/>
          <w:lang w:eastAsia="zh-CN"/>
        </w:rPr>
        <w:t xml:space="preserve">is there any restriction for the new PDSCH </w:t>
      </w:r>
      <w:r w:rsidR="00620AAF">
        <w:rPr>
          <w:rFonts w:eastAsiaTheme="minorEastAsia"/>
          <w:lang w:eastAsia="zh-CN"/>
        </w:rPr>
        <w:t>reception</w:t>
      </w:r>
      <w:r w:rsidR="00D3347A">
        <w:rPr>
          <w:rFonts w:eastAsiaTheme="minorEastAsia"/>
          <w:lang w:eastAsia="zh-CN"/>
        </w:rPr>
        <w:t xml:space="preserve">, in terms of whether it is allowed or not, </w:t>
      </w:r>
      <w:r w:rsidR="00A06BDF">
        <w:rPr>
          <w:rFonts w:eastAsiaTheme="minorEastAsia"/>
          <w:lang w:eastAsia="zh-CN"/>
        </w:rPr>
        <w:t>or</w:t>
      </w:r>
      <w:r w:rsidR="00D3347A">
        <w:rPr>
          <w:rFonts w:eastAsiaTheme="minorEastAsia"/>
          <w:lang w:eastAsia="zh-CN"/>
        </w:rPr>
        <w:t xml:space="preserve"> the timing restriction when allowed, etc</w:t>
      </w:r>
      <w:r w:rsidR="00620AAF">
        <w:rPr>
          <w:rFonts w:eastAsiaTheme="minorEastAsia"/>
          <w:lang w:eastAsia="zh-CN"/>
        </w:rPr>
        <w:t>.</w:t>
      </w:r>
      <w:r w:rsidR="00D3347A">
        <w:rPr>
          <w:rFonts w:eastAsiaTheme="minorEastAsia"/>
          <w:lang w:eastAsia="zh-CN"/>
        </w:rPr>
        <w:t>?</w:t>
      </w:r>
    </w:p>
    <w:p w14:paraId="4DBD5152" w14:textId="796A6993" w:rsidR="00D3347A" w:rsidRDefault="00D3347A" w:rsidP="00B945EB">
      <w:pPr>
        <w:spacing w:beforeLines="50" w:before="120" w:afterLines="50"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9F3BAE">
        <w:rPr>
          <w:rFonts w:eastAsiaTheme="minorEastAsia"/>
          <w:lang w:eastAsia="zh-CN"/>
        </w:rPr>
        <w:t>occupation</w:t>
      </w:r>
      <w:r>
        <w:rPr>
          <w:rFonts w:eastAsiaTheme="minorEastAsia"/>
          <w:lang w:eastAsia="zh-CN"/>
        </w:rPr>
        <w:t xml:space="preserve"> restriction, the following options can be identified.</w:t>
      </w:r>
    </w:p>
    <w:p w14:paraId="12A6756F" w14:textId="3DAB331E" w:rsidR="003A13A8" w:rsidRPr="002F2D14" w:rsidRDefault="003A13A8" w:rsidP="003A13A8">
      <w:pPr>
        <w:pStyle w:val="a0"/>
        <w:numPr>
          <w:ilvl w:val="0"/>
          <w:numId w:val="41"/>
        </w:numPr>
        <w:ind w:leftChars="100" w:left="427" w:hanging="227"/>
        <w:rPr>
          <w:szCs w:val="20"/>
        </w:rPr>
      </w:pPr>
      <w:r w:rsidRPr="00B566C3">
        <w:rPr>
          <w:b/>
          <w:szCs w:val="20"/>
          <w:u w:val="single"/>
        </w:rPr>
        <w:t>Option 1</w:t>
      </w:r>
      <w:r w:rsidRPr="002F2D14">
        <w:rPr>
          <w:szCs w:val="20"/>
        </w:rPr>
        <w:t xml:space="preserve">: </w:t>
      </w:r>
      <w:r w:rsidR="000C09B2">
        <w:rPr>
          <w:szCs w:val="20"/>
        </w:rPr>
        <w:t>An</w:t>
      </w:r>
      <w:r w:rsidRPr="003A13A8">
        <w:rPr>
          <w:szCs w:val="20"/>
        </w:rPr>
        <w:t xml:space="preserve"> </w:t>
      </w:r>
      <w:r w:rsidR="000C09B2">
        <w:rPr>
          <w:szCs w:val="20"/>
        </w:rPr>
        <w:t xml:space="preserve">applicable </w:t>
      </w:r>
      <w:r w:rsidRPr="003A13A8">
        <w:rPr>
          <w:szCs w:val="20"/>
        </w:rPr>
        <w:t xml:space="preserve">HARQ-ACK </w:t>
      </w:r>
      <w:r>
        <w:rPr>
          <w:szCs w:val="20"/>
        </w:rPr>
        <w:t xml:space="preserve">feedback </w:t>
      </w:r>
      <w:r w:rsidRPr="003A13A8">
        <w:rPr>
          <w:szCs w:val="20"/>
        </w:rPr>
        <w:t xml:space="preserve">timing should be provided </w:t>
      </w:r>
      <w:r w:rsidR="009F3BAE">
        <w:rPr>
          <w:szCs w:val="20"/>
        </w:rPr>
        <w:t xml:space="preserve">later </w:t>
      </w:r>
      <w:r w:rsidR="000C09B2">
        <w:rPr>
          <w:szCs w:val="20"/>
        </w:rPr>
        <w:t>for the HARQ process</w:t>
      </w:r>
      <w:r w:rsidR="009F3BAE">
        <w:rPr>
          <w:szCs w:val="20"/>
        </w:rPr>
        <w:t xml:space="preserve"> with NNK1</w:t>
      </w:r>
      <w:r w:rsidR="000C09B2">
        <w:rPr>
          <w:szCs w:val="20"/>
        </w:rPr>
        <w:t xml:space="preserve"> </w:t>
      </w:r>
      <w:r w:rsidRPr="003A13A8">
        <w:rPr>
          <w:szCs w:val="20"/>
        </w:rPr>
        <w:t xml:space="preserve">by </w:t>
      </w:r>
      <w:proofErr w:type="spellStart"/>
      <w:r w:rsidRPr="003A13A8">
        <w:rPr>
          <w:szCs w:val="20"/>
        </w:rPr>
        <w:t>gNB</w:t>
      </w:r>
      <w:proofErr w:type="spellEnd"/>
      <w:r w:rsidRPr="003A13A8">
        <w:rPr>
          <w:szCs w:val="20"/>
        </w:rPr>
        <w:t>, otherwise the HARQ process would be suspended</w:t>
      </w:r>
      <w:r w:rsidR="009F3BAE">
        <w:rPr>
          <w:szCs w:val="20"/>
        </w:rPr>
        <w:t xml:space="preserve"> without any further PDSCH reception allowed</w:t>
      </w:r>
      <w:r>
        <w:rPr>
          <w:szCs w:val="20"/>
        </w:rPr>
        <w:t xml:space="preserve">. </w:t>
      </w:r>
      <w:r w:rsidR="006C541A">
        <w:rPr>
          <w:szCs w:val="20"/>
        </w:rPr>
        <w:t xml:space="preserve">In other words, the HARQ process can only be scheduled </w:t>
      </w:r>
      <w:r w:rsidR="009F3BAE">
        <w:rPr>
          <w:szCs w:val="20"/>
        </w:rPr>
        <w:t xml:space="preserve">or configured </w:t>
      </w:r>
      <w:r w:rsidR="006C541A">
        <w:rPr>
          <w:szCs w:val="20"/>
        </w:rPr>
        <w:t xml:space="preserve">with </w:t>
      </w:r>
      <w:r w:rsidR="000C09B2">
        <w:rPr>
          <w:szCs w:val="20"/>
        </w:rPr>
        <w:t xml:space="preserve">any </w:t>
      </w:r>
      <w:r w:rsidR="006C541A">
        <w:rPr>
          <w:szCs w:val="20"/>
        </w:rPr>
        <w:t xml:space="preserve">new PDSCH reception </w:t>
      </w:r>
      <w:r w:rsidR="000C09B2">
        <w:rPr>
          <w:szCs w:val="20"/>
        </w:rPr>
        <w:t xml:space="preserve">after the applicable HARQ-ACK feedback timing </w:t>
      </w:r>
      <w:r w:rsidR="009F3BAE">
        <w:rPr>
          <w:szCs w:val="20"/>
        </w:rPr>
        <w:t xml:space="preserve">is </w:t>
      </w:r>
      <w:r w:rsidR="000C09B2">
        <w:rPr>
          <w:szCs w:val="20"/>
        </w:rPr>
        <w:t>provided</w:t>
      </w:r>
      <w:r w:rsidR="000C09B2">
        <w:rPr>
          <w:rFonts w:eastAsiaTheme="minorEastAsia" w:hint="eastAsia"/>
          <w:szCs w:val="20"/>
          <w:lang w:eastAsia="zh-CN"/>
        </w:rPr>
        <w:t>.</w:t>
      </w:r>
    </w:p>
    <w:p w14:paraId="16F3D587" w14:textId="42581A9D" w:rsidR="003A13A8" w:rsidRPr="00B566C3" w:rsidRDefault="003A13A8" w:rsidP="003A13A8">
      <w:pPr>
        <w:pStyle w:val="a0"/>
        <w:numPr>
          <w:ilvl w:val="0"/>
          <w:numId w:val="41"/>
        </w:numPr>
        <w:ind w:leftChars="100" w:left="427" w:hanging="227"/>
      </w:pPr>
      <w:r w:rsidRPr="00B566C3">
        <w:rPr>
          <w:b/>
          <w:szCs w:val="20"/>
          <w:u w:val="single"/>
        </w:rPr>
        <w:t>Option 2</w:t>
      </w:r>
      <w:r w:rsidRPr="002F2D14">
        <w:rPr>
          <w:szCs w:val="20"/>
        </w:rPr>
        <w:t xml:space="preserve">: </w:t>
      </w:r>
      <w:r w:rsidR="000C09B2">
        <w:rPr>
          <w:szCs w:val="20"/>
        </w:rPr>
        <w:t>An applicable</w:t>
      </w:r>
      <w:r w:rsidRPr="003A13A8">
        <w:rPr>
          <w:szCs w:val="20"/>
        </w:rPr>
        <w:t xml:space="preserve"> HARQ-ACK </w:t>
      </w:r>
      <w:r>
        <w:rPr>
          <w:szCs w:val="20"/>
        </w:rPr>
        <w:t xml:space="preserve">feedback </w:t>
      </w:r>
      <w:r w:rsidRPr="003A13A8">
        <w:rPr>
          <w:szCs w:val="20"/>
        </w:rPr>
        <w:t xml:space="preserve">timing may not be provided </w:t>
      </w:r>
      <w:r w:rsidR="000C09B2">
        <w:rPr>
          <w:szCs w:val="20"/>
        </w:rPr>
        <w:t xml:space="preserve">for the HARQ process </w:t>
      </w:r>
      <w:r w:rsidR="009F3BAE">
        <w:rPr>
          <w:szCs w:val="20"/>
        </w:rPr>
        <w:t xml:space="preserve">with NNK1 </w:t>
      </w:r>
      <w:r w:rsidRPr="003A13A8">
        <w:rPr>
          <w:szCs w:val="20"/>
        </w:rPr>
        <w:t xml:space="preserve">by </w:t>
      </w:r>
      <w:proofErr w:type="spellStart"/>
      <w:r w:rsidRPr="003A13A8">
        <w:rPr>
          <w:szCs w:val="20"/>
        </w:rPr>
        <w:t>gNB</w:t>
      </w:r>
      <w:proofErr w:type="spellEnd"/>
      <w:r>
        <w:rPr>
          <w:szCs w:val="20"/>
        </w:rPr>
        <w:t xml:space="preserve"> before </w:t>
      </w:r>
      <w:r w:rsidR="000C09B2">
        <w:rPr>
          <w:szCs w:val="20"/>
        </w:rPr>
        <w:t xml:space="preserve">a </w:t>
      </w:r>
      <w:r>
        <w:rPr>
          <w:szCs w:val="20"/>
        </w:rPr>
        <w:t>new PDSCH reception for the HARQ process is scheduled</w:t>
      </w:r>
      <w:r w:rsidR="000C09B2">
        <w:rPr>
          <w:szCs w:val="20"/>
        </w:rPr>
        <w:t xml:space="preserve"> or </w:t>
      </w:r>
      <w:r w:rsidR="000C09B2" w:rsidRPr="00B1477F">
        <w:rPr>
          <w:szCs w:val="20"/>
        </w:rPr>
        <w:t>configured</w:t>
      </w:r>
      <w:r>
        <w:rPr>
          <w:szCs w:val="20"/>
        </w:rPr>
        <w:t>.</w:t>
      </w:r>
      <w:r w:rsidR="000C09B2">
        <w:rPr>
          <w:szCs w:val="20"/>
        </w:rPr>
        <w:t xml:space="preserve"> If no applicable timing is provided before the new PDSCH reception, </w:t>
      </w:r>
      <w:r w:rsidR="00F60BE9">
        <w:rPr>
          <w:szCs w:val="20"/>
        </w:rPr>
        <w:t xml:space="preserve">there may be some limitations for the timing of </w:t>
      </w:r>
      <w:r w:rsidR="000C09B2">
        <w:rPr>
          <w:szCs w:val="20"/>
        </w:rPr>
        <w:t>the new PDSCH reception</w:t>
      </w:r>
      <w:r w:rsidR="00F60BE9">
        <w:rPr>
          <w:szCs w:val="20"/>
        </w:rPr>
        <w:t xml:space="preserve">, e.g., it </w:t>
      </w:r>
      <w:r w:rsidR="000C09B2">
        <w:rPr>
          <w:szCs w:val="20"/>
        </w:rPr>
        <w:t xml:space="preserve">should be </w:t>
      </w:r>
      <w:r w:rsidR="00F60BE9">
        <w:rPr>
          <w:szCs w:val="20"/>
        </w:rPr>
        <w:t xml:space="preserve">received </w:t>
      </w:r>
      <w:r w:rsidR="000C09B2">
        <w:rPr>
          <w:szCs w:val="20"/>
        </w:rPr>
        <w:t xml:space="preserve">after a time offset from the ending time of the </w:t>
      </w:r>
      <w:r w:rsidR="00E32A3A">
        <w:rPr>
          <w:szCs w:val="20"/>
        </w:rPr>
        <w:t xml:space="preserve">PDSCH reception with NNK1. The time offset may be </w:t>
      </w:r>
      <w:r w:rsidR="00F60BE9">
        <w:rPr>
          <w:szCs w:val="20"/>
        </w:rPr>
        <w:t xml:space="preserve">specified or configured </w:t>
      </w:r>
      <w:r w:rsidR="00E32A3A">
        <w:rPr>
          <w:szCs w:val="20"/>
        </w:rPr>
        <w:t xml:space="preserve">by considering PDSCH decoding time, or N1, etc. Otherwise, the HARQ process can only be scheduled </w:t>
      </w:r>
      <w:r w:rsidR="00F60BE9">
        <w:rPr>
          <w:szCs w:val="20"/>
        </w:rPr>
        <w:t xml:space="preserve">or configured </w:t>
      </w:r>
      <w:r w:rsidR="00E32A3A">
        <w:rPr>
          <w:szCs w:val="20"/>
        </w:rPr>
        <w:t xml:space="preserve">with any new PDSCH reception after the latest </w:t>
      </w:r>
      <w:r w:rsidR="00F60BE9">
        <w:rPr>
          <w:szCs w:val="20"/>
        </w:rPr>
        <w:t xml:space="preserve">provided </w:t>
      </w:r>
      <w:r w:rsidR="00E32A3A">
        <w:rPr>
          <w:szCs w:val="20"/>
        </w:rPr>
        <w:t>applicable HARQ-ACK feedback timing, if any</w:t>
      </w:r>
      <w:r w:rsidR="00E32A3A">
        <w:rPr>
          <w:rFonts w:eastAsiaTheme="minorEastAsia" w:hint="eastAsia"/>
          <w:szCs w:val="20"/>
          <w:lang w:eastAsia="zh-CN"/>
        </w:rPr>
        <w:t>.</w:t>
      </w:r>
    </w:p>
    <w:p w14:paraId="1298AC30" w14:textId="6EB522E8" w:rsidR="00E32A3A" w:rsidRDefault="00E32A3A" w:rsidP="00E32A3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F4254A">
        <w:rPr>
          <w:b/>
          <w:i/>
          <w:noProof/>
          <w:lang w:eastAsia="zh-CN"/>
        </w:rPr>
        <w:t>4</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When a HARQ process is scheduled with a PDSCH reception with NNK1, and the actual HARQ-ACK feedback timing is not provided, whether there is </w:t>
      </w:r>
      <w:r w:rsidR="00BF4AA8">
        <w:rPr>
          <w:rFonts w:eastAsiaTheme="minorEastAsia"/>
          <w:b/>
          <w:i/>
          <w:lang w:eastAsia="zh-CN"/>
        </w:rPr>
        <w:t>occupation</w:t>
      </w:r>
      <w:r>
        <w:rPr>
          <w:rFonts w:eastAsiaTheme="minorEastAsia"/>
          <w:b/>
          <w:i/>
          <w:lang w:eastAsia="zh-CN"/>
        </w:rPr>
        <w:t xml:space="preserve"> restriction for the HARQ process or not should be clarified</w:t>
      </w:r>
      <w:r>
        <w:rPr>
          <w:rFonts w:eastAsiaTheme="minorEastAsia" w:hint="eastAsia"/>
          <w:b/>
          <w:i/>
          <w:lang w:eastAsia="zh-CN"/>
        </w:rPr>
        <w:t>.</w:t>
      </w:r>
      <w:r w:rsidRPr="003F2EB2">
        <w:rPr>
          <w:rFonts w:eastAsiaTheme="minorEastAsia" w:hint="eastAsia"/>
          <w:b/>
          <w:i/>
          <w:lang w:eastAsia="zh-CN"/>
        </w:rPr>
        <w:t xml:space="preserve"> </w:t>
      </w:r>
    </w:p>
    <w:p w14:paraId="6F777903"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556A6C0A" w14:textId="77777777"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14:paraId="5661A631" w14:textId="77777777" w:rsidR="00F4254A" w:rsidRDefault="00F4254A" w:rsidP="00F4254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1</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 </w:t>
      </w:r>
      <w:r w:rsidRPr="00105649">
        <w:rPr>
          <w:rFonts w:eastAsiaTheme="minorEastAsia"/>
          <w:b/>
          <w:i/>
          <w:lang w:eastAsia="zh-CN"/>
        </w:rPr>
        <w:t>UE should ignore the NFI and DAI fields for the non-scheduled group in a DL DCI with q=</w:t>
      </w:r>
      <w:proofErr w:type="gramStart"/>
      <w:r w:rsidRPr="00105649">
        <w:rPr>
          <w:rFonts w:eastAsiaTheme="minorEastAsia"/>
          <w:b/>
          <w:i/>
          <w:lang w:eastAsia="zh-CN"/>
        </w:rPr>
        <w:t>0</w:t>
      </w:r>
      <w:r>
        <w:rPr>
          <w:rFonts w:eastAsiaTheme="minorEastAsia" w:hint="eastAsia"/>
          <w:b/>
          <w:i/>
          <w:lang w:eastAsia="zh-CN"/>
        </w:rPr>
        <w:t>, and</w:t>
      </w:r>
      <w:proofErr w:type="gramEnd"/>
      <w:r>
        <w:rPr>
          <w:rFonts w:eastAsiaTheme="minorEastAsia" w:hint="eastAsia"/>
          <w:b/>
          <w:i/>
          <w:lang w:eastAsia="zh-CN"/>
        </w:rPr>
        <w:t xml:space="preserve"> assume that the DL DCI does not include or provide an NFI for the non-scheduled group</w:t>
      </w:r>
      <w:r w:rsidRPr="00C20EA0">
        <w:rPr>
          <w:rFonts w:eastAsiaTheme="minorEastAsia"/>
          <w:b/>
          <w:i/>
          <w:lang w:eastAsia="zh-CN"/>
        </w:rPr>
        <w:t>.</w:t>
      </w:r>
    </w:p>
    <w:p w14:paraId="3CD25232" w14:textId="77777777" w:rsidR="00F4254A" w:rsidRDefault="00F4254A" w:rsidP="00F4254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2</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Fix typos in TS38.212 by adopting the TP in</w:t>
      </w:r>
      <w:r w:rsidRPr="002C4FB1">
        <w:rPr>
          <w:rFonts w:eastAsiaTheme="minorEastAsia"/>
          <w:b/>
          <w:i/>
          <w:lang w:eastAsia="zh-CN"/>
        </w:rPr>
        <w:t xml:space="preserve"> </w:t>
      </w:r>
      <w:r w:rsidRPr="002C4FB1">
        <w:rPr>
          <w:rFonts w:eastAsia="宋体"/>
          <w:b/>
          <w:i/>
          <w:szCs w:val="20"/>
          <w:lang w:eastAsia="zh-CN"/>
        </w:rPr>
        <w:fldChar w:fldCharType="begin"/>
      </w:r>
      <w:r w:rsidRPr="002C4FB1">
        <w:rPr>
          <w:rFonts w:eastAsia="宋体"/>
          <w:b/>
          <w:i/>
          <w:szCs w:val="20"/>
          <w:lang w:eastAsia="zh-CN"/>
        </w:rPr>
        <w:instrText xml:space="preserve"> REF _Ref71535448 \h  \* MERGEFORMAT </w:instrText>
      </w:r>
      <w:r w:rsidRPr="002C4FB1">
        <w:rPr>
          <w:rFonts w:eastAsia="宋体"/>
          <w:b/>
          <w:i/>
          <w:szCs w:val="20"/>
          <w:lang w:eastAsia="zh-CN"/>
        </w:rPr>
      </w:r>
      <w:r w:rsidRPr="002C4FB1">
        <w:rPr>
          <w:rFonts w:eastAsia="宋体"/>
          <w:b/>
          <w:i/>
          <w:szCs w:val="20"/>
          <w:lang w:eastAsia="zh-CN"/>
        </w:rPr>
        <w:fldChar w:fldCharType="separate"/>
      </w:r>
      <w:r w:rsidRPr="002C4FB1">
        <w:rPr>
          <w:b/>
          <w:bCs/>
          <w:i/>
          <w:szCs w:val="20"/>
          <w:lang w:val="fr-FR"/>
        </w:rPr>
        <w:t>Annex</w:t>
      </w:r>
      <w:r w:rsidRPr="002C4FB1">
        <w:rPr>
          <w:rFonts w:eastAsia="宋体"/>
          <w:b/>
          <w:i/>
          <w:szCs w:val="20"/>
          <w:lang w:eastAsia="zh-CN"/>
        </w:rPr>
        <w:fldChar w:fldCharType="end"/>
      </w:r>
      <w:r w:rsidRPr="002C4FB1">
        <w:rPr>
          <w:rFonts w:eastAsia="宋体"/>
          <w:b/>
          <w:i/>
          <w:lang w:eastAsia="zh-CN"/>
        </w:rPr>
        <w:t>.</w:t>
      </w:r>
    </w:p>
    <w:p w14:paraId="3A53C19B" w14:textId="77777777" w:rsidR="00F4254A" w:rsidRDefault="00F4254A" w:rsidP="00F4254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3</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N</w:t>
      </w:r>
      <w:r w:rsidRPr="003F2EB2">
        <w:rPr>
          <w:rFonts w:eastAsiaTheme="minorEastAsia"/>
          <w:b/>
          <w:i/>
          <w:lang w:eastAsia="zh-CN"/>
        </w:rPr>
        <w:t>o assumption for NFI is needed</w:t>
      </w:r>
      <w:r>
        <w:rPr>
          <w:rFonts w:eastAsiaTheme="minorEastAsia" w:hint="eastAsia"/>
          <w:b/>
          <w:i/>
          <w:lang w:eastAsia="zh-CN"/>
        </w:rPr>
        <w:t xml:space="preserve"> for a UL DAI </w:t>
      </w:r>
      <w:r>
        <w:rPr>
          <w:rFonts w:eastAsiaTheme="minorEastAsia"/>
          <w:b/>
          <w:i/>
          <w:lang w:eastAsia="zh-CN"/>
        </w:rPr>
        <w:t>different than 4</w:t>
      </w:r>
      <w:r w:rsidRPr="003F2EB2">
        <w:rPr>
          <w:rFonts w:eastAsiaTheme="minorEastAsia"/>
          <w:b/>
          <w:i/>
          <w:lang w:eastAsia="zh-CN"/>
        </w:rPr>
        <w:t xml:space="preserve"> for a PDSCH group that was not scheduled for the UE</w:t>
      </w:r>
      <w:r>
        <w:rPr>
          <w:rFonts w:eastAsiaTheme="minorEastAsia" w:hint="eastAsia"/>
          <w:b/>
          <w:i/>
          <w:lang w:eastAsia="zh-CN"/>
        </w:rPr>
        <w:t>.</w:t>
      </w:r>
      <w:r w:rsidRPr="003F2EB2">
        <w:rPr>
          <w:rFonts w:eastAsiaTheme="minorEastAsia" w:hint="eastAsia"/>
          <w:b/>
          <w:i/>
          <w:lang w:eastAsia="zh-CN"/>
        </w:rPr>
        <w:t xml:space="preserve"> </w:t>
      </w:r>
    </w:p>
    <w:p w14:paraId="14E683C3" w14:textId="77777777" w:rsidR="00F4254A" w:rsidRDefault="00F4254A" w:rsidP="00F4254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4</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When a HARQ process is scheduled with a PDSCH reception with NNK1, and the actual HARQ-ACK feedback timing is not provided, whether there is occupation restriction for the HARQ process or not should be clarified</w:t>
      </w:r>
      <w:r>
        <w:rPr>
          <w:rFonts w:eastAsiaTheme="minorEastAsia" w:hint="eastAsia"/>
          <w:b/>
          <w:i/>
          <w:lang w:eastAsia="zh-CN"/>
        </w:rPr>
        <w:t>.</w:t>
      </w:r>
      <w:r w:rsidRPr="003F2EB2">
        <w:rPr>
          <w:rFonts w:eastAsiaTheme="minorEastAsia" w:hint="eastAsia"/>
          <w:b/>
          <w:i/>
          <w:lang w:eastAsia="zh-CN"/>
        </w:rPr>
        <w:t xml:space="preserve"> </w:t>
      </w:r>
    </w:p>
    <w:p w14:paraId="6792E4CD"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lastRenderedPageBreak/>
        <w:t>References</w:t>
      </w:r>
    </w:p>
    <w:bookmarkEnd w:id="4"/>
    <w:bookmarkEnd w:id="5"/>
    <w:p w14:paraId="09607B12" w14:textId="77777777"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14:paraId="04CAB286" w14:textId="19556B73" w:rsidR="00F4254A" w:rsidRDefault="00F4254A" w:rsidP="00CC0CEA">
      <w:pPr>
        <w:pStyle w:val="a0"/>
        <w:numPr>
          <w:ilvl w:val="0"/>
          <w:numId w:val="6"/>
        </w:numPr>
        <w:rPr>
          <w:rFonts w:eastAsia="宋体"/>
          <w:szCs w:val="20"/>
          <w:lang w:eastAsia="zh-CN"/>
        </w:rPr>
      </w:pPr>
      <w:bookmarkStart w:id="9" w:name="_Ref71536054"/>
      <w:bookmarkStart w:id="10" w:name="_Ref32338940"/>
      <w:r>
        <w:rPr>
          <w:rFonts w:eastAsia="宋体" w:hint="eastAsia"/>
          <w:szCs w:val="20"/>
          <w:lang w:eastAsia="zh-CN"/>
        </w:rPr>
        <w:t>TS 38.21</w:t>
      </w:r>
      <w:r>
        <w:rPr>
          <w:rFonts w:eastAsia="宋体"/>
          <w:szCs w:val="20"/>
          <w:lang w:eastAsia="zh-CN"/>
        </w:rPr>
        <w:t>2</w:t>
      </w:r>
      <w:r>
        <w:rPr>
          <w:rFonts w:eastAsia="宋体" w:hint="eastAsia"/>
          <w:szCs w:val="20"/>
          <w:lang w:eastAsia="zh-CN"/>
        </w:rPr>
        <w:t xml:space="preserve">, </w:t>
      </w:r>
      <w:r w:rsidRPr="002625EB">
        <w:t>Multiplexing and channel coding</w:t>
      </w:r>
      <w:r>
        <w:rPr>
          <w:rFonts w:eastAsia="宋体" w:hint="eastAsia"/>
          <w:szCs w:val="20"/>
          <w:lang w:eastAsia="zh-CN"/>
        </w:rPr>
        <w:t>, v16.</w:t>
      </w:r>
      <w:r>
        <w:rPr>
          <w:rFonts w:eastAsia="宋体"/>
          <w:szCs w:val="20"/>
          <w:lang w:eastAsia="zh-CN"/>
        </w:rPr>
        <w:t>5</w:t>
      </w:r>
      <w:r>
        <w:rPr>
          <w:rFonts w:eastAsia="宋体" w:hint="eastAsia"/>
          <w:szCs w:val="20"/>
          <w:lang w:eastAsia="zh-CN"/>
        </w:rPr>
        <w:t xml:space="preserve">.0, </w:t>
      </w:r>
      <w:r>
        <w:rPr>
          <w:rFonts w:eastAsia="宋体"/>
          <w:szCs w:val="20"/>
          <w:lang w:eastAsia="zh-CN"/>
        </w:rPr>
        <w:t>Mar.</w:t>
      </w:r>
      <w:r>
        <w:rPr>
          <w:rFonts w:eastAsia="宋体" w:hint="eastAsia"/>
          <w:szCs w:val="20"/>
          <w:lang w:eastAsia="zh-CN"/>
        </w:rPr>
        <w:t xml:space="preserve"> 202</w:t>
      </w:r>
      <w:r>
        <w:rPr>
          <w:rFonts w:eastAsia="宋体"/>
          <w:szCs w:val="20"/>
          <w:lang w:eastAsia="zh-CN"/>
        </w:rPr>
        <w:t>1.</w:t>
      </w:r>
      <w:bookmarkEnd w:id="9"/>
    </w:p>
    <w:p w14:paraId="555E18E9" w14:textId="0B3511B6" w:rsidR="001D2862" w:rsidRDefault="00565CAC" w:rsidP="00CC0CEA">
      <w:pPr>
        <w:pStyle w:val="a0"/>
        <w:numPr>
          <w:ilvl w:val="0"/>
          <w:numId w:val="6"/>
        </w:numPr>
        <w:rPr>
          <w:rFonts w:eastAsia="宋体"/>
          <w:szCs w:val="20"/>
          <w:lang w:eastAsia="zh-CN"/>
        </w:rPr>
      </w:pPr>
      <w:bookmarkStart w:id="11" w:name="_Ref71535957"/>
      <w:r>
        <w:rPr>
          <w:rFonts w:eastAsia="宋体" w:hint="eastAsia"/>
          <w:szCs w:val="20"/>
          <w:lang w:eastAsia="zh-CN"/>
        </w:rPr>
        <w:t>TS 38.213</w:t>
      </w:r>
      <w:r w:rsidR="001D2862">
        <w:rPr>
          <w:rFonts w:eastAsia="宋体" w:hint="eastAsia"/>
          <w:szCs w:val="20"/>
          <w:lang w:eastAsia="zh-CN"/>
        </w:rPr>
        <w:t xml:space="preserve">, </w:t>
      </w:r>
      <w:r w:rsidRPr="00565CAC">
        <w:rPr>
          <w:rFonts w:eastAsia="宋体"/>
          <w:szCs w:val="20"/>
          <w:lang w:eastAsia="zh-CN"/>
        </w:rPr>
        <w:t>Physical layer procedures for control</w:t>
      </w:r>
      <w:r w:rsidR="001D2862">
        <w:rPr>
          <w:rFonts w:eastAsia="宋体" w:hint="eastAsia"/>
          <w:szCs w:val="20"/>
          <w:lang w:eastAsia="zh-CN"/>
        </w:rPr>
        <w:t xml:space="preserve">, </w:t>
      </w:r>
      <w:r>
        <w:rPr>
          <w:rFonts w:eastAsia="宋体" w:hint="eastAsia"/>
          <w:szCs w:val="20"/>
          <w:lang w:eastAsia="zh-CN"/>
        </w:rPr>
        <w:t>v16.</w:t>
      </w:r>
      <w:r w:rsidR="00F4254A">
        <w:rPr>
          <w:rFonts w:eastAsia="宋体"/>
          <w:szCs w:val="20"/>
          <w:lang w:eastAsia="zh-CN"/>
        </w:rPr>
        <w:t>5</w:t>
      </w:r>
      <w:r>
        <w:rPr>
          <w:rFonts w:eastAsia="宋体" w:hint="eastAsia"/>
          <w:szCs w:val="20"/>
          <w:lang w:eastAsia="zh-CN"/>
        </w:rPr>
        <w:t xml:space="preserve">.0, </w:t>
      </w:r>
      <w:r w:rsidR="00F4254A">
        <w:rPr>
          <w:rFonts w:eastAsia="宋体"/>
          <w:szCs w:val="20"/>
          <w:lang w:eastAsia="zh-CN"/>
        </w:rPr>
        <w:t>Mar</w:t>
      </w:r>
      <w:r w:rsidR="0067101A">
        <w:rPr>
          <w:rFonts w:eastAsia="宋体"/>
          <w:szCs w:val="20"/>
          <w:lang w:eastAsia="zh-CN"/>
        </w:rPr>
        <w:t>.</w:t>
      </w:r>
      <w:r w:rsidR="0067101A">
        <w:rPr>
          <w:rFonts w:eastAsia="宋体" w:hint="eastAsia"/>
          <w:szCs w:val="20"/>
          <w:lang w:eastAsia="zh-CN"/>
        </w:rPr>
        <w:t xml:space="preserve"> </w:t>
      </w:r>
      <w:bookmarkEnd w:id="10"/>
      <w:r w:rsidR="00F4254A">
        <w:rPr>
          <w:rFonts w:eastAsia="宋体" w:hint="eastAsia"/>
          <w:szCs w:val="20"/>
          <w:lang w:eastAsia="zh-CN"/>
        </w:rPr>
        <w:t>202</w:t>
      </w:r>
      <w:r w:rsidR="00F4254A">
        <w:rPr>
          <w:rFonts w:eastAsia="宋体"/>
          <w:szCs w:val="20"/>
          <w:lang w:eastAsia="zh-CN"/>
        </w:rPr>
        <w:t>1</w:t>
      </w:r>
      <w:r w:rsidR="0067101A">
        <w:rPr>
          <w:rFonts w:eastAsia="宋体"/>
          <w:szCs w:val="20"/>
          <w:lang w:eastAsia="zh-CN"/>
        </w:rPr>
        <w:t>.</w:t>
      </w:r>
      <w:bookmarkEnd w:id="11"/>
    </w:p>
    <w:p w14:paraId="3CE5D0E8" w14:textId="2DA33D44" w:rsidR="0067101A" w:rsidRDefault="0067101A" w:rsidP="00CC0CEA">
      <w:pPr>
        <w:pStyle w:val="a0"/>
        <w:numPr>
          <w:ilvl w:val="0"/>
          <w:numId w:val="6"/>
        </w:numPr>
        <w:rPr>
          <w:rFonts w:eastAsia="宋体"/>
          <w:szCs w:val="20"/>
          <w:lang w:eastAsia="zh-CN"/>
        </w:rPr>
      </w:pPr>
      <w:bookmarkStart w:id="12" w:name="_Ref61528713"/>
      <w:r>
        <w:rPr>
          <w:rFonts w:eastAsia="宋体" w:hint="eastAsia"/>
          <w:szCs w:val="20"/>
          <w:lang w:eastAsia="zh-CN"/>
        </w:rPr>
        <w:t>T</w:t>
      </w:r>
      <w:r>
        <w:rPr>
          <w:rFonts w:eastAsia="宋体"/>
          <w:szCs w:val="20"/>
          <w:lang w:eastAsia="zh-CN"/>
        </w:rPr>
        <w:t xml:space="preserve">S 38.214, </w:t>
      </w:r>
      <w:r w:rsidRPr="00C64F21">
        <w:t>Physical layer procedures for data</w:t>
      </w:r>
      <w:r>
        <w:t xml:space="preserve">, </w:t>
      </w:r>
      <w:r>
        <w:rPr>
          <w:rFonts w:eastAsia="宋体" w:hint="eastAsia"/>
          <w:szCs w:val="20"/>
          <w:lang w:eastAsia="zh-CN"/>
        </w:rPr>
        <w:t>v16.</w:t>
      </w:r>
      <w:r w:rsidR="00F4254A">
        <w:rPr>
          <w:rFonts w:eastAsia="宋体"/>
          <w:szCs w:val="20"/>
          <w:lang w:eastAsia="zh-CN"/>
        </w:rPr>
        <w:t>5</w:t>
      </w:r>
      <w:r>
        <w:rPr>
          <w:rFonts w:eastAsia="宋体" w:hint="eastAsia"/>
          <w:szCs w:val="20"/>
          <w:lang w:eastAsia="zh-CN"/>
        </w:rPr>
        <w:t xml:space="preserve">.0, </w:t>
      </w:r>
      <w:r w:rsidR="00F4254A">
        <w:rPr>
          <w:rFonts w:eastAsia="宋体"/>
          <w:szCs w:val="20"/>
          <w:lang w:eastAsia="zh-CN"/>
        </w:rPr>
        <w:t>Mar</w:t>
      </w:r>
      <w:r>
        <w:rPr>
          <w:rFonts w:eastAsia="宋体"/>
          <w:szCs w:val="20"/>
          <w:lang w:eastAsia="zh-CN"/>
        </w:rPr>
        <w:t>.</w:t>
      </w:r>
      <w:r>
        <w:rPr>
          <w:rFonts w:eastAsia="宋体" w:hint="eastAsia"/>
          <w:szCs w:val="20"/>
          <w:lang w:eastAsia="zh-CN"/>
        </w:rPr>
        <w:t xml:space="preserve"> </w:t>
      </w:r>
      <w:r w:rsidR="00F4254A">
        <w:rPr>
          <w:rFonts w:eastAsia="宋体" w:hint="eastAsia"/>
          <w:szCs w:val="20"/>
          <w:lang w:eastAsia="zh-CN"/>
        </w:rPr>
        <w:t>202</w:t>
      </w:r>
      <w:r w:rsidR="00F4254A">
        <w:rPr>
          <w:rFonts w:eastAsia="宋体"/>
          <w:szCs w:val="20"/>
          <w:lang w:eastAsia="zh-CN"/>
        </w:rPr>
        <w:t>1</w:t>
      </w:r>
      <w:r>
        <w:rPr>
          <w:rFonts w:eastAsia="宋体"/>
          <w:szCs w:val="20"/>
          <w:lang w:eastAsia="zh-CN"/>
        </w:rPr>
        <w:t>.</w:t>
      </w:r>
      <w:bookmarkEnd w:id="12"/>
    </w:p>
    <w:p w14:paraId="15EE8567" w14:textId="39F6AFC1" w:rsidR="008F3ACF" w:rsidRDefault="008F3ACF" w:rsidP="008F3ACF">
      <w:pPr>
        <w:pStyle w:val="a0"/>
        <w:numPr>
          <w:ilvl w:val="0"/>
          <w:numId w:val="6"/>
        </w:numPr>
        <w:rPr>
          <w:rFonts w:eastAsia="宋体"/>
          <w:szCs w:val="20"/>
          <w:lang w:eastAsia="zh-CN"/>
        </w:rPr>
      </w:pPr>
      <w:bookmarkStart w:id="13" w:name="_Ref47705341"/>
      <w:bookmarkStart w:id="14" w:name="_Ref61528856"/>
      <w:r>
        <w:rPr>
          <w:rFonts w:eastAsia="宋体" w:hint="eastAsia"/>
          <w:szCs w:val="20"/>
          <w:lang w:eastAsia="zh-CN"/>
        </w:rPr>
        <w:t xml:space="preserve">TS 38.331, </w:t>
      </w:r>
      <w:r w:rsidRPr="008F3ACF">
        <w:rPr>
          <w:rFonts w:eastAsia="宋体"/>
          <w:szCs w:val="20"/>
          <w:lang w:eastAsia="zh-CN"/>
        </w:rPr>
        <w:t>Radio Resource Control (RRC) protocol specification</w:t>
      </w:r>
      <w:r>
        <w:rPr>
          <w:rFonts w:eastAsia="宋体" w:hint="eastAsia"/>
          <w:szCs w:val="20"/>
          <w:lang w:eastAsia="zh-CN"/>
        </w:rPr>
        <w:t>, v16.</w:t>
      </w:r>
      <w:r w:rsidR="00F4254A">
        <w:rPr>
          <w:rFonts w:eastAsia="宋体"/>
          <w:szCs w:val="20"/>
          <w:lang w:eastAsia="zh-CN"/>
        </w:rPr>
        <w:t>4</w:t>
      </w:r>
      <w:r>
        <w:rPr>
          <w:rFonts w:eastAsia="宋体" w:hint="eastAsia"/>
          <w:szCs w:val="20"/>
          <w:lang w:eastAsia="zh-CN"/>
        </w:rPr>
        <w:t>.</w:t>
      </w:r>
      <w:r w:rsidR="0067101A">
        <w:rPr>
          <w:rFonts w:eastAsia="宋体"/>
          <w:szCs w:val="20"/>
          <w:lang w:eastAsia="zh-CN"/>
        </w:rPr>
        <w:t>1</w:t>
      </w:r>
      <w:r>
        <w:rPr>
          <w:rFonts w:eastAsia="宋体" w:hint="eastAsia"/>
          <w:szCs w:val="20"/>
          <w:lang w:eastAsia="zh-CN"/>
        </w:rPr>
        <w:t xml:space="preserve">, </w:t>
      </w:r>
      <w:r w:rsidR="00F4254A">
        <w:rPr>
          <w:rFonts w:eastAsia="宋体"/>
          <w:szCs w:val="20"/>
          <w:lang w:eastAsia="zh-CN"/>
        </w:rPr>
        <w:t>Mar</w:t>
      </w:r>
      <w:r w:rsidR="0067101A">
        <w:rPr>
          <w:rFonts w:eastAsia="宋体"/>
          <w:szCs w:val="20"/>
          <w:lang w:eastAsia="zh-CN"/>
        </w:rPr>
        <w:t>.</w:t>
      </w:r>
      <w:r w:rsidR="0067101A">
        <w:rPr>
          <w:rFonts w:eastAsia="宋体" w:hint="eastAsia"/>
          <w:szCs w:val="20"/>
          <w:lang w:eastAsia="zh-CN"/>
        </w:rPr>
        <w:t xml:space="preserve"> </w:t>
      </w:r>
      <w:r>
        <w:rPr>
          <w:rFonts w:eastAsia="宋体" w:hint="eastAsia"/>
          <w:szCs w:val="20"/>
          <w:lang w:eastAsia="zh-CN"/>
        </w:rPr>
        <w:t>202</w:t>
      </w:r>
      <w:r w:rsidR="0067101A">
        <w:rPr>
          <w:rFonts w:eastAsia="宋体"/>
          <w:szCs w:val="20"/>
          <w:lang w:eastAsia="zh-CN"/>
        </w:rPr>
        <w:t>1</w:t>
      </w:r>
      <w:bookmarkEnd w:id="13"/>
      <w:r w:rsidR="0067101A">
        <w:rPr>
          <w:rFonts w:eastAsia="宋体"/>
          <w:szCs w:val="20"/>
          <w:lang w:eastAsia="zh-CN"/>
        </w:rPr>
        <w:t>.</w:t>
      </w:r>
      <w:bookmarkEnd w:id="14"/>
    </w:p>
    <w:p w14:paraId="3B63CE62" w14:textId="20CDDE86" w:rsidR="00725F4F" w:rsidRDefault="00725F4F" w:rsidP="00725F4F">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bookmarkStart w:id="15" w:name="_Ref71535448"/>
      <w:r>
        <w:rPr>
          <w:b w:val="0"/>
          <w:bCs w:val="0"/>
          <w:kern w:val="0"/>
          <w:sz w:val="36"/>
          <w:szCs w:val="20"/>
          <w:lang w:val="fr-FR"/>
        </w:rPr>
        <w:t>Annex</w:t>
      </w:r>
      <w:bookmarkEnd w:id="15"/>
    </w:p>
    <w:p w14:paraId="39480BC0" w14:textId="77777777" w:rsidR="00725F4F" w:rsidRPr="0018234B" w:rsidRDefault="00725F4F" w:rsidP="00725F4F">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14:paraId="22809F16" w14:textId="1DA5EBEF" w:rsidR="00725F4F" w:rsidRPr="00E10564" w:rsidRDefault="00725F4F" w:rsidP="00E10564">
      <w:pPr>
        <w:keepNext/>
        <w:keepLines/>
        <w:spacing w:before="120" w:after="180"/>
        <w:ind w:left="1701" w:hanging="1701"/>
        <w:outlineLvl w:val="4"/>
        <w:rPr>
          <w:rFonts w:ascii="Arial" w:eastAsia="宋体" w:hAnsi="Arial"/>
          <w:sz w:val="22"/>
          <w:szCs w:val="20"/>
          <w:lang w:val="en-GB" w:eastAsia="zh-CN"/>
        </w:rPr>
      </w:pPr>
      <w:bookmarkStart w:id="16" w:name="_Toc19798779"/>
      <w:bookmarkStart w:id="17" w:name="_Toc26467250"/>
      <w:bookmarkStart w:id="18" w:name="_Toc29326612"/>
      <w:bookmarkStart w:id="19" w:name="_Toc29327762"/>
      <w:bookmarkStart w:id="20" w:name="_Toc36045952"/>
      <w:bookmarkStart w:id="21" w:name="_Toc36046212"/>
      <w:bookmarkStart w:id="22" w:name="_Toc36046358"/>
      <w:bookmarkStart w:id="23" w:name="_Toc45209275"/>
      <w:bookmarkStart w:id="24" w:name="_Toc51852449"/>
      <w:bookmarkStart w:id="25" w:name="_Toc66804497"/>
      <w:r w:rsidRPr="00725F4F">
        <w:rPr>
          <w:rFonts w:ascii="Arial" w:eastAsia="宋体" w:hAnsi="Arial" w:hint="eastAsia"/>
          <w:sz w:val="22"/>
          <w:szCs w:val="20"/>
          <w:lang w:val="en-GB" w:eastAsia="zh-CN"/>
        </w:rPr>
        <w:t>7.3.1.2.2</w:t>
      </w:r>
      <w:r w:rsidRPr="00725F4F">
        <w:rPr>
          <w:rFonts w:ascii="Arial" w:eastAsia="宋体" w:hAnsi="Arial" w:hint="eastAsia"/>
          <w:sz w:val="22"/>
          <w:szCs w:val="20"/>
          <w:lang w:val="en-GB" w:eastAsia="zh-CN"/>
        </w:rPr>
        <w:tab/>
        <w:t>Format 1_1</w:t>
      </w:r>
      <w:bookmarkEnd w:id="16"/>
      <w:bookmarkEnd w:id="17"/>
      <w:bookmarkEnd w:id="18"/>
      <w:bookmarkEnd w:id="19"/>
      <w:bookmarkEnd w:id="20"/>
      <w:bookmarkEnd w:id="21"/>
      <w:bookmarkEnd w:id="22"/>
      <w:bookmarkEnd w:id="23"/>
      <w:bookmarkEnd w:id="24"/>
      <w:bookmarkEnd w:id="25"/>
    </w:p>
    <w:p w14:paraId="55EC1073" w14:textId="77777777" w:rsidR="00725F4F" w:rsidRDefault="00725F4F" w:rsidP="00725F4F">
      <w:pPr>
        <w:rPr>
          <w:rFonts w:eastAsiaTheme="minorEastAsia"/>
          <w:lang w:eastAsia="zh-CN"/>
        </w:rPr>
      </w:pPr>
      <w:r w:rsidRPr="00B537C2">
        <w:rPr>
          <w:rFonts w:eastAsiaTheme="minorEastAsia"/>
          <w:lang w:eastAsia="zh-CN"/>
        </w:rPr>
        <w:t>……</w:t>
      </w:r>
    </w:p>
    <w:p w14:paraId="5C4001F0" w14:textId="77777777" w:rsidR="00725F4F" w:rsidRPr="00E424BF" w:rsidRDefault="00725F4F" w:rsidP="00725F4F">
      <w:pPr>
        <w:spacing w:after="180"/>
        <w:ind w:left="568" w:hanging="284"/>
        <w:rPr>
          <w:rFonts w:eastAsia="宋体"/>
          <w:szCs w:val="20"/>
          <w:lang w:val="en-GB" w:eastAsia="zh-CN"/>
        </w:rPr>
      </w:pPr>
      <w:r w:rsidRPr="00E424BF">
        <w:rPr>
          <w:rFonts w:eastAsia="宋体"/>
          <w:szCs w:val="20"/>
          <w:lang w:val="en-GB"/>
        </w:rPr>
        <w:t>-</w:t>
      </w:r>
      <w:r w:rsidRPr="00E424BF">
        <w:rPr>
          <w:rFonts w:eastAsia="宋体" w:hint="eastAsia"/>
          <w:szCs w:val="20"/>
          <w:lang w:val="en-GB" w:eastAsia="zh-CN"/>
        </w:rPr>
        <w:tab/>
        <w:t>Downlink assignment index</w:t>
      </w:r>
      <w:r w:rsidRPr="00E424BF">
        <w:rPr>
          <w:rFonts w:eastAsia="宋体"/>
          <w:szCs w:val="20"/>
          <w:lang w:val="en-GB"/>
        </w:rPr>
        <w:t xml:space="preserve"> –</w:t>
      </w:r>
      <w:r w:rsidRPr="00E424BF">
        <w:rPr>
          <w:rFonts w:eastAsia="宋体" w:hint="eastAsia"/>
          <w:szCs w:val="20"/>
          <w:lang w:val="en-GB" w:eastAsia="zh-CN"/>
        </w:rPr>
        <w:t xml:space="preserve"> </w:t>
      </w:r>
      <w:r w:rsidRPr="00E424BF">
        <w:rPr>
          <w:rFonts w:eastAsia="宋体"/>
          <w:szCs w:val="20"/>
          <w:lang w:val="en-GB"/>
        </w:rPr>
        <w:t xml:space="preserve">number of bits </w:t>
      </w:r>
      <w:r w:rsidRPr="00E424BF">
        <w:rPr>
          <w:rFonts w:eastAsia="宋体" w:hint="eastAsia"/>
          <w:szCs w:val="20"/>
          <w:lang w:val="en-GB" w:eastAsia="zh-CN"/>
        </w:rPr>
        <w:t>as defined in the following</w:t>
      </w:r>
    </w:p>
    <w:p w14:paraId="1E974AA7" w14:textId="77777777" w:rsidR="00725F4F" w:rsidRPr="00E424BF" w:rsidRDefault="00725F4F" w:rsidP="00725F4F">
      <w:pPr>
        <w:spacing w:after="180"/>
        <w:ind w:left="851" w:hanging="284"/>
        <w:rPr>
          <w:rFonts w:eastAsia="宋体"/>
          <w:szCs w:val="20"/>
          <w:lang w:val="en-GB" w:eastAsia="zh-CN"/>
        </w:rPr>
      </w:pPr>
      <w:r w:rsidRPr="00E424BF">
        <w:rPr>
          <w:rFonts w:eastAsia="宋体"/>
          <w:szCs w:val="20"/>
          <w:lang w:val="en-GB" w:eastAsia="zh-CN"/>
        </w:rPr>
        <w:t>-</w:t>
      </w:r>
      <w:r w:rsidRPr="00E424BF">
        <w:rPr>
          <w:rFonts w:eastAsia="宋体"/>
          <w:szCs w:val="20"/>
          <w:lang w:val="en-GB" w:eastAsia="zh-CN"/>
        </w:rPr>
        <w:tab/>
      </w:r>
      <w:r w:rsidRPr="00E424BF">
        <w:rPr>
          <w:rFonts w:eastAsia="宋体" w:hint="eastAsia"/>
          <w:szCs w:val="20"/>
          <w:lang w:val="en-GB" w:eastAsia="zh-CN"/>
        </w:rPr>
        <w:t>6 bits if more than one serving cell are configured in the DL</w:t>
      </w:r>
      <w:r w:rsidRPr="00E424BF">
        <w:rPr>
          <w:rFonts w:eastAsia="宋体"/>
          <w:szCs w:val="20"/>
          <w:lang w:val="en-GB" w:eastAsia="zh-CN"/>
        </w:rPr>
        <w:t xml:space="preserve"> and the higher layer parameter </w:t>
      </w:r>
      <w:proofErr w:type="spellStart"/>
      <w:r w:rsidRPr="00E10564">
        <w:rPr>
          <w:rFonts w:eastAsia="宋体"/>
          <w:i/>
          <w:color w:val="000000"/>
          <w:szCs w:val="20"/>
          <w:lang w:val="en-GB"/>
        </w:rPr>
        <w:t>nfi</w:t>
      </w:r>
      <w:proofErr w:type="spellEnd"/>
      <w:r w:rsidRPr="00E10564">
        <w:rPr>
          <w:rFonts w:eastAsia="宋体"/>
          <w:i/>
          <w:color w:val="000000"/>
          <w:szCs w:val="20"/>
          <w:lang w:val="en-GB"/>
        </w:rPr>
        <w:t>-</w:t>
      </w:r>
      <w:proofErr w:type="spellStart"/>
      <w:r w:rsidRPr="00E10564">
        <w:rPr>
          <w:rFonts w:eastAsia="宋体"/>
          <w:i/>
          <w:color w:val="000000"/>
          <w:szCs w:val="20"/>
          <w:lang w:val="en-GB"/>
        </w:rPr>
        <w:t>TotalDAI</w:t>
      </w:r>
      <w:proofErr w:type="spellEnd"/>
      <w:r w:rsidRPr="00E10564">
        <w:rPr>
          <w:rFonts w:eastAsia="宋体"/>
          <w:i/>
          <w:color w:val="000000"/>
          <w:szCs w:val="20"/>
          <w:lang w:val="en-GB"/>
        </w:rPr>
        <w:t>-Included=true</w:t>
      </w:r>
      <w:r w:rsidRPr="00E10564">
        <w:rPr>
          <w:rFonts w:eastAsia="宋体"/>
          <w:i/>
          <w:strike/>
          <w:color w:val="0000FF"/>
          <w:szCs w:val="20"/>
          <w:lang w:val="en-GB"/>
        </w:rPr>
        <w:t xml:space="preserve"> = enable</w:t>
      </w:r>
      <w:r w:rsidRPr="00E424BF">
        <w:rPr>
          <w:rFonts w:eastAsia="宋体"/>
          <w:color w:val="000000"/>
          <w:szCs w:val="20"/>
          <w:lang w:val="en-GB"/>
        </w:rPr>
        <w:t>.</w:t>
      </w:r>
      <w:r w:rsidRPr="00E424BF">
        <w:rPr>
          <w:rFonts w:eastAsia="宋体"/>
          <w:szCs w:val="20"/>
          <w:lang w:val="en-GB" w:eastAsia="zh-CN"/>
        </w:rPr>
        <w:t xml:space="preserve"> T</w:t>
      </w:r>
      <w:r w:rsidRPr="00E424BF">
        <w:rPr>
          <w:rFonts w:eastAsia="宋体" w:hint="eastAsia"/>
          <w:szCs w:val="20"/>
          <w:lang w:val="en-GB" w:eastAsia="zh-CN"/>
        </w:rPr>
        <w:t xml:space="preserve">he </w:t>
      </w:r>
      <w:r w:rsidRPr="00E424BF">
        <w:rPr>
          <w:rFonts w:eastAsia="宋体"/>
          <w:szCs w:val="20"/>
          <w:lang w:val="en-GB" w:eastAsia="zh-CN"/>
        </w:rPr>
        <w:t>4</w:t>
      </w:r>
      <w:r w:rsidRPr="00E424BF">
        <w:rPr>
          <w:rFonts w:eastAsia="宋体" w:hint="eastAsia"/>
          <w:szCs w:val="20"/>
          <w:lang w:val="en-GB" w:eastAsia="zh-CN"/>
        </w:rPr>
        <w:t xml:space="preserve"> MSB bits are the counter DAI and the total DAI</w:t>
      </w:r>
      <w:r w:rsidRPr="00E424BF">
        <w:rPr>
          <w:rFonts w:eastAsia="宋体"/>
          <w:szCs w:val="20"/>
          <w:lang w:val="en-GB" w:eastAsia="zh-CN"/>
        </w:rPr>
        <w:t xml:space="preserve"> for the scheduled PDSCH group, and the 2</w:t>
      </w:r>
      <w:r w:rsidRPr="00E424BF">
        <w:rPr>
          <w:rFonts w:eastAsia="宋体" w:hint="eastAsia"/>
          <w:szCs w:val="20"/>
          <w:lang w:val="en-GB" w:eastAsia="zh-CN"/>
        </w:rPr>
        <w:t xml:space="preserve"> LSB bits are the total DAI for the non-scheduled PDSCH group.</w:t>
      </w:r>
    </w:p>
    <w:p w14:paraId="2D17A2D0" w14:textId="77777777" w:rsidR="00725F4F" w:rsidRPr="00E424BF" w:rsidRDefault="00725F4F" w:rsidP="00725F4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 xml:space="preserve">4 bits if </w:t>
      </w:r>
      <w:r w:rsidRPr="00E424BF">
        <w:rPr>
          <w:rFonts w:eastAsia="宋体"/>
          <w:szCs w:val="20"/>
          <w:lang w:val="en-GB" w:eastAsia="zh-CN"/>
        </w:rPr>
        <w:t>only</w:t>
      </w:r>
      <w:r w:rsidRPr="00E424BF">
        <w:rPr>
          <w:rFonts w:eastAsia="宋体" w:hint="eastAsia"/>
          <w:szCs w:val="20"/>
          <w:lang w:val="en-GB" w:eastAsia="zh-CN"/>
        </w:rPr>
        <w:t xml:space="preserve"> one serving cell are configured in the DL </w:t>
      </w:r>
      <w:r w:rsidRPr="00E424BF">
        <w:rPr>
          <w:rFonts w:eastAsia="宋体"/>
          <w:szCs w:val="20"/>
          <w:lang w:val="en-GB" w:eastAsia="zh-CN"/>
        </w:rPr>
        <w:t xml:space="preserve">and the higher layer parameter </w:t>
      </w:r>
      <w:proofErr w:type="spellStart"/>
      <w:r w:rsidRPr="00E10564">
        <w:rPr>
          <w:rFonts w:eastAsia="宋体"/>
          <w:i/>
          <w:color w:val="000000"/>
          <w:szCs w:val="20"/>
          <w:lang w:val="en-GB"/>
        </w:rPr>
        <w:t>nfi</w:t>
      </w:r>
      <w:proofErr w:type="spellEnd"/>
      <w:r w:rsidRPr="00E10564">
        <w:rPr>
          <w:rFonts w:eastAsia="宋体"/>
          <w:i/>
          <w:color w:val="000000"/>
          <w:szCs w:val="20"/>
          <w:lang w:val="en-GB"/>
        </w:rPr>
        <w:t>-</w:t>
      </w:r>
      <w:proofErr w:type="spellStart"/>
      <w:r w:rsidRPr="00E10564">
        <w:rPr>
          <w:rFonts w:eastAsia="宋体"/>
          <w:i/>
          <w:color w:val="000000"/>
          <w:szCs w:val="20"/>
          <w:lang w:val="en-GB"/>
        </w:rPr>
        <w:t>TotalDAI</w:t>
      </w:r>
      <w:proofErr w:type="spellEnd"/>
      <w:r w:rsidRPr="00E10564">
        <w:rPr>
          <w:rFonts w:eastAsia="宋体"/>
          <w:i/>
          <w:color w:val="000000"/>
          <w:szCs w:val="20"/>
          <w:lang w:val="en-GB"/>
        </w:rPr>
        <w:t>-Included=true</w:t>
      </w:r>
      <w:r w:rsidRPr="00E10564">
        <w:rPr>
          <w:rFonts w:eastAsia="宋体"/>
          <w:i/>
          <w:strike/>
          <w:color w:val="0000FF"/>
          <w:szCs w:val="20"/>
          <w:lang w:val="en-GB"/>
        </w:rPr>
        <w:t xml:space="preserve"> = enable</w:t>
      </w:r>
      <w:r w:rsidRPr="00E424BF">
        <w:rPr>
          <w:rFonts w:eastAsia="宋体"/>
          <w:i/>
          <w:color w:val="000000"/>
          <w:szCs w:val="20"/>
          <w:lang w:val="en-GB"/>
        </w:rPr>
        <w:t xml:space="preserve">. </w:t>
      </w:r>
      <w:r w:rsidRPr="00E424BF">
        <w:rPr>
          <w:rFonts w:eastAsia="宋体"/>
          <w:szCs w:val="20"/>
          <w:lang w:val="en-GB" w:eastAsia="zh-CN"/>
        </w:rPr>
        <w:t>T</w:t>
      </w:r>
      <w:r w:rsidRPr="00E424BF">
        <w:rPr>
          <w:rFonts w:eastAsia="宋体" w:hint="eastAsia"/>
          <w:szCs w:val="20"/>
          <w:lang w:val="en-GB" w:eastAsia="zh-CN"/>
        </w:rPr>
        <w:t xml:space="preserve">he 2 MSB bits are the counter DAI </w:t>
      </w:r>
      <w:r w:rsidRPr="00E424BF">
        <w:rPr>
          <w:rFonts w:eastAsia="宋体"/>
          <w:szCs w:val="20"/>
          <w:lang w:val="en-GB" w:eastAsia="zh-CN"/>
        </w:rPr>
        <w:t xml:space="preserve">for the scheduled PDSCH group, </w:t>
      </w:r>
      <w:r w:rsidRPr="00E424BF">
        <w:rPr>
          <w:rFonts w:eastAsia="宋体" w:hint="eastAsia"/>
          <w:szCs w:val="20"/>
          <w:lang w:val="en-GB" w:eastAsia="zh-CN"/>
        </w:rPr>
        <w:t>and the 2 LSB bits are the total DAI</w:t>
      </w:r>
      <w:r w:rsidRPr="00E424BF">
        <w:rPr>
          <w:rFonts w:eastAsia="宋体"/>
          <w:szCs w:val="20"/>
          <w:lang w:val="en-GB" w:eastAsia="zh-CN"/>
        </w:rPr>
        <w:t xml:space="preserve"> for the non-scheduled PDSCH group</w:t>
      </w:r>
      <w:r w:rsidRPr="00E424BF">
        <w:rPr>
          <w:rFonts w:eastAsia="宋体" w:hint="eastAsia"/>
          <w:szCs w:val="20"/>
          <w:lang w:val="en-GB" w:eastAsia="zh-CN"/>
        </w:rPr>
        <w:t>;</w:t>
      </w:r>
    </w:p>
    <w:p w14:paraId="7ECDDD9A" w14:textId="77777777" w:rsidR="00725F4F" w:rsidRPr="00E424BF" w:rsidRDefault="00725F4F" w:rsidP="00725F4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4 bits if more than one serving cell are configured in the DL</w:t>
      </w:r>
      <w:r w:rsidRPr="00E424BF">
        <w:rPr>
          <w:rFonts w:eastAsia="宋体"/>
          <w:szCs w:val="20"/>
          <w:lang w:val="en-GB" w:eastAsia="zh-CN"/>
        </w:rPr>
        <w:t xml:space="preserve">, </w:t>
      </w:r>
      <w:r w:rsidRPr="00E424BF">
        <w:rPr>
          <w:rFonts w:eastAsia="宋体" w:hint="eastAsia"/>
          <w:szCs w:val="20"/>
          <w:lang w:val="en-GB" w:eastAsia="zh-CN"/>
        </w:rPr>
        <w:t xml:space="preserve">the </w:t>
      </w:r>
      <w:r w:rsidRPr="00E424BF">
        <w:rPr>
          <w:rFonts w:eastAsia="宋体"/>
          <w:szCs w:val="20"/>
          <w:lang w:val="en-GB" w:eastAsia="zh-CN"/>
        </w:rPr>
        <w:t xml:space="preserve">higher layer parameter </w:t>
      </w:r>
      <w:proofErr w:type="spellStart"/>
      <w:r w:rsidRPr="00E424BF">
        <w:rPr>
          <w:rFonts w:eastAsia="宋体" w:hint="eastAsia"/>
          <w:i/>
          <w:szCs w:val="20"/>
          <w:lang w:val="en-GB" w:eastAsia="zh-CN"/>
        </w:rPr>
        <w:t>p</w:t>
      </w:r>
      <w:r w:rsidRPr="00E424BF">
        <w:rPr>
          <w:rFonts w:eastAsia="宋体"/>
          <w:i/>
          <w:szCs w:val="20"/>
          <w:lang w:val="en-GB" w:eastAsia="zh-CN"/>
        </w:rPr>
        <w:t>dsch</w:t>
      </w:r>
      <w:proofErr w:type="spellEnd"/>
      <w:r w:rsidRPr="00E424BF">
        <w:rPr>
          <w:rFonts w:eastAsia="宋体"/>
          <w:i/>
          <w:szCs w:val="20"/>
          <w:lang w:val="en-GB" w:eastAsia="zh-CN"/>
        </w:rPr>
        <w:t>-HARQ-ACK-Codebook=dynamic</w:t>
      </w:r>
      <w:r w:rsidRPr="00E424BF">
        <w:rPr>
          <w:rFonts w:eastAsia="宋体" w:hint="eastAsia"/>
          <w:szCs w:val="20"/>
          <w:lang w:val="en-GB" w:eastAsia="zh-CN"/>
        </w:rPr>
        <w:t xml:space="preserve"> or </w:t>
      </w:r>
      <w:r w:rsidRPr="00E424BF">
        <w:rPr>
          <w:rFonts w:eastAsia="宋体"/>
          <w:i/>
          <w:szCs w:val="20"/>
          <w:lang w:val="en-GB" w:eastAsia="zh-CN"/>
        </w:rPr>
        <w:t>pdsch-HARQ-ACK-Codebook-r16=</w:t>
      </w:r>
      <w:r w:rsidRPr="00E424BF">
        <w:rPr>
          <w:rFonts w:eastAsia="宋体"/>
          <w:i/>
          <w:szCs w:val="20"/>
          <w:lang w:eastAsia="zh-CN"/>
        </w:rPr>
        <w:t xml:space="preserve"> </w:t>
      </w:r>
      <w:proofErr w:type="spellStart"/>
      <w:r w:rsidRPr="00E424BF">
        <w:rPr>
          <w:rFonts w:eastAsia="宋体"/>
          <w:i/>
          <w:szCs w:val="20"/>
          <w:lang w:eastAsia="zh-CN"/>
        </w:rPr>
        <w:t>enhancedDynamic</w:t>
      </w:r>
      <w:proofErr w:type="spellEnd"/>
      <w:r w:rsidRPr="00E424BF">
        <w:rPr>
          <w:rFonts w:eastAsia="宋体" w:hint="eastAsia"/>
          <w:szCs w:val="20"/>
          <w:lang w:eastAsia="zh-CN"/>
        </w:rPr>
        <w:t>,</w:t>
      </w:r>
      <w:r w:rsidRPr="00E424BF">
        <w:rPr>
          <w:rFonts w:eastAsia="宋体" w:hint="eastAsia"/>
          <w:szCs w:val="20"/>
          <w:lang w:val="en-GB" w:eastAsia="zh-CN"/>
        </w:rPr>
        <w:t xml:space="preserve"> and </w:t>
      </w:r>
      <w:proofErr w:type="spellStart"/>
      <w:r w:rsidRPr="00E424BF">
        <w:rPr>
          <w:rFonts w:eastAsia="宋体"/>
          <w:i/>
          <w:color w:val="000000"/>
          <w:szCs w:val="20"/>
          <w:lang w:val="en-GB"/>
        </w:rPr>
        <w:t>nfi</w:t>
      </w:r>
      <w:proofErr w:type="spellEnd"/>
      <w:r w:rsidRPr="00E424BF">
        <w:rPr>
          <w:rFonts w:eastAsia="宋体"/>
          <w:i/>
          <w:color w:val="000000"/>
          <w:szCs w:val="20"/>
          <w:lang w:val="en-GB"/>
        </w:rPr>
        <w:t>-</w:t>
      </w:r>
      <w:proofErr w:type="spellStart"/>
      <w:r w:rsidRPr="00E424BF">
        <w:rPr>
          <w:rFonts w:eastAsia="宋体"/>
          <w:i/>
          <w:color w:val="000000"/>
          <w:szCs w:val="20"/>
          <w:lang w:val="en-GB"/>
        </w:rPr>
        <w:t>TotalDAI</w:t>
      </w:r>
      <w:proofErr w:type="spellEnd"/>
      <w:r w:rsidRPr="00E424BF">
        <w:rPr>
          <w:rFonts w:eastAsia="宋体"/>
          <w:i/>
          <w:color w:val="000000"/>
          <w:szCs w:val="20"/>
          <w:lang w:val="en-GB"/>
        </w:rPr>
        <w:t>-Included</w:t>
      </w:r>
      <w:r w:rsidRPr="00E10564">
        <w:rPr>
          <w:rFonts w:eastAsia="宋体"/>
          <w:i/>
          <w:strike/>
          <w:color w:val="0000FF"/>
          <w:szCs w:val="20"/>
          <w:lang w:val="en-GB"/>
        </w:rPr>
        <w:t>=true</w:t>
      </w:r>
      <w:r w:rsidRPr="00E424BF">
        <w:rPr>
          <w:rFonts w:eastAsia="宋体" w:hint="eastAsia"/>
          <w:color w:val="000000"/>
          <w:szCs w:val="20"/>
          <w:lang w:val="en-GB" w:eastAsia="zh-CN"/>
        </w:rPr>
        <w:t xml:space="preserve"> is not configured</w:t>
      </w:r>
      <w:r w:rsidRPr="00E424BF">
        <w:rPr>
          <w:rFonts w:eastAsia="宋体" w:hint="eastAsia"/>
          <w:szCs w:val="20"/>
          <w:lang w:val="en-GB" w:eastAsia="zh-CN"/>
        </w:rPr>
        <w:t>, where the 2 MSB bits are the counter DAI and the 2 LSB bits are the total DAI;</w:t>
      </w:r>
    </w:p>
    <w:p w14:paraId="3ABB4732" w14:textId="77777777" w:rsidR="00725F4F" w:rsidRPr="00E424BF" w:rsidRDefault="00725F4F" w:rsidP="00725F4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r>
      <w:r w:rsidRPr="00E424BF">
        <w:rPr>
          <w:rFonts w:eastAsia="宋体"/>
          <w:szCs w:val="20"/>
          <w:lang w:val="en-GB" w:eastAsia="zh-CN"/>
        </w:rPr>
        <w:t xml:space="preserve">4 bits if one serving cell is configured in the DL, and the higher layer parameter </w:t>
      </w:r>
      <w:proofErr w:type="spellStart"/>
      <w:r w:rsidRPr="00E424BF">
        <w:rPr>
          <w:rFonts w:eastAsia="宋体"/>
          <w:i/>
          <w:szCs w:val="20"/>
          <w:lang w:val="en-GB" w:eastAsia="zh-CN"/>
        </w:rPr>
        <w:t>pdsch</w:t>
      </w:r>
      <w:proofErr w:type="spellEnd"/>
      <w:r w:rsidRPr="00E424BF">
        <w:rPr>
          <w:rFonts w:eastAsia="宋体"/>
          <w:i/>
          <w:szCs w:val="20"/>
          <w:lang w:val="en-GB" w:eastAsia="zh-CN"/>
        </w:rPr>
        <w:t>-HARQ-ACK-Codebook=dynamic</w:t>
      </w:r>
      <w:r w:rsidRPr="00E424BF">
        <w:rPr>
          <w:rFonts w:eastAsia="宋体"/>
          <w:szCs w:val="20"/>
          <w:lang w:val="en-GB" w:eastAsia="zh-CN"/>
        </w:rPr>
        <w:t xml:space="preserve">, and the UE is not provided </w:t>
      </w:r>
      <w:r w:rsidRPr="00E424BF">
        <w:rPr>
          <w:rFonts w:eastAsia="宋体"/>
          <w:i/>
          <w:noProof/>
          <w:szCs w:val="22"/>
          <w:lang w:val="en-GB" w:eastAsia="zh-CN"/>
        </w:rPr>
        <w:t>coresetPoolIndex</w:t>
      </w:r>
      <w:r w:rsidRPr="00E424BF">
        <w:rPr>
          <w:rFonts w:eastAsia="宋体"/>
          <w:szCs w:val="20"/>
          <w:lang w:val="en-GB" w:eastAsia="zh-CN"/>
        </w:rPr>
        <w:t xml:space="preserve"> or is provided </w:t>
      </w:r>
      <w:r w:rsidRPr="00E424BF">
        <w:rPr>
          <w:rFonts w:eastAsia="宋体"/>
          <w:i/>
          <w:noProof/>
          <w:szCs w:val="22"/>
          <w:lang w:val="en-GB" w:eastAsia="zh-CN"/>
        </w:rPr>
        <w:t>coresetPoolIndex</w:t>
      </w:r>
      <w:r w:rsidRPr="00E424BF">
        <w:rPr>
          <w:rFonts w:eastAsia="宋体"/>
          <w:szCs w:val="20"/>
          <w:lang w:val="en-GB" w:eastAsia="zh-CN"/>
        </w:rPr>
        <w:t xml:space="preserve"> with value 0 for one or more first CORESETs and is provided </w:t>
      </w:r>
      <w:r w:rsidRPr="00E424BF">
        <w:rPr>
          <w:rFonts w:eastAsia="宋体"/>
          <w:i/>
          <w:noProof/>
          <w:szCs w:val="22"/>
          <w:lang w:val="en-GB" w:eastAsia="zh-CN"/>
        </w:rPr>
        <w:t>coresetPoolIndex</w:t>
      </w:r>
      <w:r w:rsidRPr="00E424BF">
        <w:rPr>
          <w:rFonts w:eastAsia="宋体"/>
          <w:szCs w:val="20"/>
          <w:lang w:val="en-GB" w:eastAsia="zh-CN"/>
        </w:rPr>
        <w:t xml:space="preserve"> with value 1 for one or more second CORESETs, and is provided </w:t>
      </w:r>
      <w:r w:rsidRPr="00E424BF">
        <w:rPr>
          <w:rFonts w:eastAsia="宋体"/>
          <w:i/>
          <w:noProof/>
          <w:szCs w:val="22"/>
          <w:lang w:val="en-GB" w:eastAsia="zh-CN"/>
        </w:rPr>
        <w:t>ackNackFeedbackMode</w:t>
      </w:r>
      <w:r w:rsidRPr="00E424BF">
        <w:rPr>
          <w:rFonts w:eastAsia="宋体"/>
          <w:i/>
          <w:szCs w:val="20"/>
          <w:lang w:val="en-GB" w:eastAsia="zh-CN"/>
        </w:rPr>
        <w:t xml:space="preserve"> = joint</w:t>
      </w:r>
      <w:r w:rsidRPr="00E424BF">
        <w:rPr>
          <w:rFonts w:eastAsia="宋体"/>
          <w:szCs w:val="20"/>
          <w:lang w:val="en-GB" w:eastAsia="zh-CN"/>
        </w:rPr>
        <w:t>, where the 2 MSB bits are the counter DAI and the 2 LSB bits are the total DAI;</w:t>
      </w:r>
    </w:p>
    <w:p w14:paraId="3DA71285" w14:textId="77777777" w:rsidR="00725F4F" w:rsidRPr="00E424BF" w:rsidRDefault="00725F4F" w:rsidP="00725F4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2 bits if only one serving cell is configured in the DL</w:t>
      </w:r>
      <w:r w:rsidRPr="00E424BF">
        <w:rPr>
          <w:rFonts w:eastAsia="宋体"/>
          <w:szCs w:val="20"/>
          <w:lang w:val="en-GB" w:eastAsia="zh-CN"/>
        </w:rPr>
        <w:t>,</w:t>
      </w:r>
      <w:r w:rsidRPr="00E424BF">
        <w:rPr>
          <w:rFonts w:eastAsia="宋体" w:hint="eastAsia"/>
          <w:szCs w:val="20"/>
          <w:lang w:val="en-GB" w:eastAsia="zh-CN"/>
        </w:rPr>
        <w:t xml:space="preserve"> the </w:t>
      </w:r>
      <w:r w:rsidRPr="00E424BF">
        <w:rPr>
          <w:rFonts w:eastAsia="宋体"/>
          <w:szCs w:val="20"/>
          <w:lang w:val="en-GB" w:eastAsia="zh-CN"/>
        </w:rPr>
        <w:t xml:space="preserve">higher layer parameter </w:t>
      </w:r>
      <w:proofErr w:type="spellStart"/>
      <w:r w:rsidRPr="00E424BF">
        <w:rPr>
          <w:rFonts w:eastAsia="宋体" w:hint="eastAsia"/>
          <w:i/>
          <w:szCs w:val="20"/>
          <w:lang w:val="en-GB" w:eastAsia="zh-CN"/>
        </w:rPr>
        <w:t>p</w:t>
      </w:r>
      <w:r w:rsidRPr="00E424BF">
        <w:rPr>
          <w:rFonts w:eastAsia="宋体"/>
          <w:i/>
          <w:szCs w:val="20"/>
          <w:lang w:val="en-GB" w:eastAsia="zh-CN"/>
        </w:rPr>
        <w:t>dsch</w:t>
      </w:r>
      <w:proofErr w:type="spellEnd"/>
      <w:r w:rsidRPr="00E424BF">
        <w:rPr>
          <w:rFonts w:eastAsia="宋体"/>
          <w:i/>
          <w:szCs w:val="20"/>
          <w:lang w:val="en-GB" w:eastAsia="zh-CN"/>
        </w:rPr>
        <w:t>-HARQ-ACK-Codebook=dynamic</w:t>
      </w:r>
      <w:r w:rsidRPr="00E424BF">
        <w:rPr>
          <w:rFonts w:eastAsia="宋体" w:hint="eastAsia"/>
          <w:szCs w:val="20"/>
          <w:lang w:val="en-GB" w:eastAsia="zh-CN"/>
        </w:rPr>
        <w:t xml:space="preserve"> or </w:t>
      </w:r>
      <w:r w:rsidRPr="00E424BF">
        <w:rPr>
          <w:rFonts w:eastAsia="宋体" w:hint="eastAsia"/>
          <w:i/>
          <w:szCs w:val="20"/>
          <w:lang w:val="en-GB" w:eastAsia="zh-CN"/>
        </w:rPr>
        <w:t>p</w:t>
      </w:r>
      <w:r w:rsidRPr="00E424BF">
        <w:rPr>
          <w:rFonts w:eastAsia="宋体"/>
          <w:i/>
          <w:szCs w:val="20"/>
          <w:lang w:val="en-GB" w:eastAsia="zh-CN"/>
        </w:rPr>
        <w:t>dsch-HARQ-ACK-Codebook-r16=</w:t>
      </w:r>
      <w:proofErr w:type="spellStart"/>
      <w:r w:rsidRPr="00E424BF">
        <w:rPr>
          <w:rFonts w:eastAsia="宋体"/>
          <w:i/>
          <w:szCs w:val="20"/>
          <w:lang w:eastAsia="zh-CN"/>
        </w:rPr>
        <w:t>enhancedDynamic</w:t>
      </w:r>
      <w:proofErr w:type="spellEnd"/>
      <w:r w:rsidRPr="00E424BF">
        <w:rPr>
          <w:rFonts w:eastAsia="宋体" w:hint="eastAsia"/>
          <w:szCs w:val="20"/>
          <w:lang w:eastAsia="zh-CN"/>
        </w:rPr>
        <w:t>,</w:t>
      </w:r>
      <w:r w:rsidRPr="00E424BF">
        <w:rPr>
          <w:rFonts w:eastAsia="宋体" w:hint="eastAsia"/>
          <w:szCs w:val="20"/>
          <w:lang w:val="en-GB" w:eastAsia="zh-CN"/>
        </w:rPr>
        <w:t xml:space="preserve"> and </w:t>
      </w:r>
      <w:proofErr w:type="spellStart"/>
      <w:r w:rsidRPr="00E424BF">
        <w:rPr>
          <w:rFonts w:eastAsia="宋体"/>
          <w:i/>
          <w:color w:val="000000"/>
          <w:szCs w:val="20"/>
          <w:lang w:val="en-GB"/>
        </w:rPr>
        <w:t>nfi</w:t>
      </w:r>
      <w:proofErr w:type="spellEnd"/>
      <w:r w:rsidRPr="00E424BF">
        <w:rPr>
          <w:rFonts w:eastAsia="宋体"/>
          <w:i/>
          <w:color w:val="000000"/>
          <w:szCs w:val="20"/>
          <w:lang w:val="en-GB"/>
        </w:rPr>
        <w:t>-</w:t>
      </w:r>
      <w:proofErr w:type="spellStart"/>
      <w:r w:rsidRPr="00E424BF">
        <w:rPr>
          <w:rFonts w:eastAsia="宋体"/>
          <w:i/>
          <w:color w:val="000000"/>
          <w:szCs w:val="20"/>
          <w:lang w:val="en-GB"/>
        </w:rPr>
        <w:t>TotalDAI</w:t>
      </w:r>
      <w:proofErr w:type="spellEnd"/>
      <w:r w:rsidRPr="00E424BF">
        <w:rPr>
          <w:rFonts w:eastAsia="宋体"/>
          <w:i/>
          <w:color w:val="000000"/>
          <w:szCs w:val="20"/>
          <w:lang w:val="en-GB"/>
        </w:rPr>
        <w:t>-Included</w:t>
      </w:r>
      <w:r w:rsidRPr="00E10564">
        <w:rPr>
          <w:rFonts w:eastAsia="宋体"/>
          <w:i/>
          <w:strike/>
          <w:color w:val="0000FF"/>
          <w:szCs w:val="20"/>
          <w:lang w:val="en-GB"/>
        </w:rPr>
        <w:t>=true</w:t>
      </w:r>
      <w:r w:rsidRPr="00E424BF">
        <w:rPr>
          <w:rFonts w:eastAsia="宋体" w:hint="eastAsia"/>
          <w:color w:val="000000"/>
          <w:szCs w:val="20"/>
          <w:lang w:val="en-GB" w:eastAsia="zh-CN"/>
        </w:rPr>
        <w:t xml:space="preserve"> is not configured</w:t>
      </w:r>
      <w:r w:rsidRPr="00E424BF">
        <w:rPr>
          <w:rFonts w:eastAsia="宋体" w:hint="eastAsia"/>
          <w:szCs w:val="20"/>
          <w:lang w:val="en-GB" w:eastAsia="zh-CN"/>
        </w:rPr>
        <w:t xml:space="preserve">, </w:t>
      </w:r>
      <w:r w:rsidRPr="00E424BF">
        <w:rPr>
          <w:rFonts w:eastAsia="宋体"/>
          <w:szCs w:val="20"/>
          <w:lang w:val="en-GB" w:eastAsia="zh-CN"/>
        </w:rPr>
        <w:t xml:space="preserve">when the UE is not configured with </w:t>
      </w:r>
      <w:r w:rsidRPr="00E424BF">
        <w:rPr>
          <w:rFonts w:eastAsia="宋体"/>
          <w:i/>
          <w:noProof/>
          <w:szCs w:val="22"/>
          <w:lang w:val="en-GB" w:eastAsia="zh-CN"/>
        </w:rPr>
        <w:t>coresetPoolIndex</w:t>
      </w:r>
      <w:r w:rsidRPr="00E424BF">
        <w:rPr>
          <w:rFonts w:eastAsia="宋体"/>
          <w:szCs w:val="20"/>
          <w:lang w:val="en-GB" w:eastAsia="zh-CN"/>
        </w:rPr>
        <w:t xml:space="preserve"> or the value of </w:t>
      </w:r>
      <w:r w:rsidRPr="00E424BF">
        <w:rPr>
          <w:rFonts w:eastAsia="宋体"/>
          <w:i/>
          <w:noProof/>
          <w:szCs w:val="22"/>
          <w:lang w:val="en-GB" w:eastAsia="zh-CN"/>
        </w:rPr>
        <w:t>coresetPoolIndex</w:t>
      </w:r>
      <w:r w:rsidRPr="00E424BF">
        <w:rPr>
          <w:rFonts w:eastAsia="宋体"/>
          <w:szCs w:val="20"/>
          <w:lang w:val="en-GB" w:eastAsia="zh-CN"/>
        </w:rPr>
        <w:t xml:space="preserve"> is the same for all CORESETs if </w:t>
      </w:r>
      <w:r w:rsidRPr="00E424BF">
        <w:rPr>
          <w:rFonts w:eastAsia="宋体"/>
          <w:i/>
          <w:noProof/>
          <w:szCs w:val="22"/>
          <w:lang w:val="en-GB" w:eastAsia="zh-CN"/>
        </w:rPr>
        <w:t>coresetPoolIndex</w:t>
      </w:r>
      <w:r w:rsidRPr="00E424BF">
        <w:rPr>
          <w:rFonts w:eastAsia="宋体"/>
          <w:szCs w:val="20"/>
          <w:lang w:val="en-GB" w:eastAsia="zh-CN"/>
        </w:rPr>
        <w:t xml:space="preserve"> is provided or the UE is not configured with </w:t>
      </w:r>
      <w:r w:rsidRPr="00E424BF">
        <w:rPr>
          <w:rFonts w:eastAsia="宋体"/>
          <w:i/>
          <w:noProof/>
          <w:szCs w:val="22"/>
          <w:lang w:val="en-GB" w:eastAsia="zh-CN"/>
        </w:rPr>
        <w:t>ackNackFeedbackMode</w:t>
      </w:r>
      <w:r w:rsidRPr="00E424BF">
        <w:rPr>
          <w:rFonts w:eastAsia="宋体"/>
          <w:i/>
          <w:szCs w:val="20"/>
          <w:lang w:val="en-GB" w:eastAsia="zh-CN"/>
        </w:rPr>
        <w:t xml:space="preserve"> = joint</w:t>
      </w:r>
      <w:r w:rsidRPr="00E424BF">
        <w:rPr>
          <w:rFonts w:eastAsia="宋体"/>
          <w:szCs w:val="20"/>
          <w:lang w:val="en-GB" w:eastAsia="zh-CN"/>
        </w:rPr>
        <w:t xml:space="preserve">, </w:t>
      </w:r>
      <w:r w:rsidRPr="00E424BF">
        <w:rPr>
          <w:rFonts w:eastAsia="宋体" w:hint="eastAsia"/>
          <w:szCs w:val="20"/>
          <w:lang w:val="en-GB" w:eastAsia="zh-CN"/>
        </w:rPr>
        <w:t>where the 2 bits are the counter DAI;</w:t>
      </w:r>
    </w:p>
    <w:p w14:paraId="4D7E4B7C" w14:textId="77777777" w:rsidR="00725F4F" w:rsidRPr="00E424BF" w:rsidRDefault="00725F4F" w:rsidP="00725F4F">
      <w:pPr>
        <w:spacing w:after="180"/>
        <w:ind w:left="851" w:hanging="284"/>
        <w:rPr>
          <w:rFonts w:eastAsia="宋体"/>
          <w:szCs w:val="20"/>
          <w:lang w:val="en-GB" w:eastAsia="zh-CN"/>
        </w:rPr>
      </w:pPr>
      <w:r w:rsidRPr="00E424BF">
        <w:rPr>
          <w:rFonts w:eastAsia="宋体" w:hint="eastAsia"/>
          <w:szCs w:val="20"/>
          <w:lang w:val="en-GB" w:eastAsia="zh-CN"/>
        </w:rPr>
        <w:t>-</w:t>
      </w:r>
      <w:r w:rsidRPr="00E424BF">
        <w:rPr>
          <w:rFonts w:eastAsia="宋体" w:hint="eastAsia"/>
          <w:szCs w:val="20"/>
          <w:lang w:val="en-GB" w:eastAsia="zh-CN"/>
        </w:rPr>
        <w:tab/>
        <w:t>0 bits otherwise.</w:t>
      </w:r>
      <w:r w:rsidRPr="00E424BF">
        <w:rPr>
          <w:rFonts w:eastAsia="宋体"/>
          <w:szCs w:val="20"/>
          <w:lang w:val="en-GB" w:eastAsia="zh-CN"/>
        </w:rPr>
        <w:t xml:space="preserve"> </w:t>
      </w:r>
    </w:p>
    <w:p w14:paraId="024A3E09" w14:textId="2E07C603" w:rsidR="00725F4F" w:rsidRPr="00E10564" w:rsidRDefault="00725F4F" w:rsidP="00E10564">
      <w:pPr>
        <w:rPr>
          <w:rFonts w:eastAsiaTheme="minorEastAsia"/>
          <w:lang w:eastAsia="zh-CN"/>
        </w:rPr>
      </w:pPr>
      <w:r w:rsidRPr="00B537C2">
        <w:rPr>
          <w:rFonts w:eastAsiaTheme="minorEastAsia"/>
          <w:lang w:eastAsia="zh-CN"/>
        </w:rPr>
        <w:t>……</w:t>
      </w:r>
    </w:p>
    <w:p w14:paraId="63EB71BF" w14:textId="0F84EE87" w:rsidR="00725F4F" w:rsidRPr="00E10564" w:rsidRDefault="00725F4F" w:rsidP="00E10564">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sectPr w:rsidR="00725F4F" w:rsidRPr="00E10564"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1CCEC" w14:textId="77777777" w:rsidR="006F091B" w:rsidRDefault="006F091B">
      <w:r>
        <w:separator/>
      </w:r>
    </w:p>
  </w:endnote>
  <w:endnote w:type="continuationSeparator" w:id="0">
    <w:p w14:paraId="0FECDE03" w14:textId="77777777" w:rsidR="006F091B" w:rsidRDefault="006F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FF282" w14:textId="77777777" w:rsidR="006F091B" w:rsidRDefault="006F091B">
      <w:r>
        <w:separator/>
      </w:r>
    </w:p>
  </w:footnote>
  <w:footnote w:type="continuationSeparator" w:id="0">
    <w:p w14:paraId="3BEFC344" w14:textId="77777777" w:rsidR="006F091B" w:rsidRDefault="006F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06EB8" w14:textId="77777777" w:rsidR="004F6F52" w:rsidRDefault="004F6F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1170B9"/>
    <w:multiLevelType w:val="hybridMultilevel"/>
    <w:tmpl w:val="711A9324"/>
    <w:lvl w:ilvl="0" w:tplc="0809000F">
      <w:start w:val="1"/>
      <w:numFmt w:val="bullet"/>
      <w:lvlText w:val=""/>
      <w:lvlJc w:val="left"/>
      <w:pPr>
        <w:ind w:left="420" w:hanging="420"/>
      </w:pPr>
      <w:rPr>
        <w:rFonts w:ascii="Wingdings" w:hAnsi="Wingdings"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2" w15:restartNumberingAfterBreak="0">
    <w:nsid w:val="0D146208"/>
    <w:multiLevelType w:val="hybridMultilevel"/>
    <w:tmpl w:val="8648FE78"/>
    <w:lvl w:ilvl="0" w:tplc="199E379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04090003">
      <w:start w:val="4"/>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3537B"/>
    <w:multiLevelType w:val="hybridMultilevel"/>
    <w:tmpl w:val="AE5EBA08"/>
    <w:lvl w:ilvl="0" w:tplc="4E5CA9E4">
      <w:numFmt w:val="bullet"/>
      <w:lvlText w:val="-"/>
      <w:lvlJc w:val="left"/>
      <w:pPr>
        <w:ind w:left="1140" w:hanging="420"/>
      </w:pPr>
      <w:rPr>
        <w:rFonts w:ascii="Times New Roman" w:eastAsia="MS Mincho"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4133FD"/>
    <w:multiLevelType w:val="multilevel"/>
    <w:tmpl w:val="613C90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20706C"/>
    <w:multiLevelType w:val="multilevel"/>
    <w:tmpl w:val="78B09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E9A61476">
      <w:start w:val="1"/>
      <w:numFmt w:val="bullet"/>
      <w:lvlText w:val=""/>
      <w:lvlJc w:val="left"/>
      <w:pPr>
        <w:ind w:left="360" w:hanging="360"/>
      </w:pPr>
      <w:rPr>
        <w:rFonts w:ascii="Symbol" w:hAnsi="Symbol" w:hint="default"/>
      </w:rPr>
    </w:lvl>
    <w:lvl w:ilvl="1" w:tplc="64BAAE92">
      <w:start w:val="1"/>
      <w:numFmt w:val="bullet"/>
      <w:lvlText w:val="o"/>
      <w:lvlJc w:val="left"/>
      <w:pPr>
        <w:ind w:left="1080" w:hanging="360"/>
      </w:pPr>
      <w:rPr>
        <w:rFonts w:ascii="Courier New" w:hAnsi="Courier New" w:cs="Courier New" w:hint="default"/>
      </w:rPr>
    </w:lvl>
    <w:lvl w:ilvl="2" w:tplc="CD9C864E">
      <w:start w:val="1"/>
      <w:numFmt w:val="bullet"/>
      <w:lvlText w:val=""/>
      <w:lvlJc w:val="left"/>
      <w:pPr>
        <w:ind w:left="1800" w:hanging="360"/>
      </w:pPr>
      <w:rPr>
        <w:rFonts w:ascii="Wingdings" w:hAnsi="Wingdings" w:hint="default"/>
      </w:rPr>
    </w:lvl>
    <w:lvl w:ilvl="3" w:tplc="EEE80246">
      <w:start w:val="1"/>
      <w:numFmt w:val="bullet"/>
      <w:lvlText w:val=""/>
      <w:lvlJc w:val="left"/>
      <w:pPr>
        <w:ind w:left="2520" w:hanging="360"/>
      </w:pPr>
      <w:rPr>
        <w:rFonts w:ascii="Symbol" w:hAnsi="Symbol" w:hint="default"/>
      </w:rPr>
    </w:lvl>
    <w:lvl w:ilvl="4" w:tplc="981E5036" w:tentative="1">
      <w:start w:val="1"/>
      <w:numFmt w:val="bullet"/>
      <w:lvlText w:val="o"/>
      <w:lvlJc w:val="left"/>
      <w:pPr>
        <w:ind w:left="3240" w:hanging="360"/>
      </w:pPr>
      <w:rPr>
        <w:rFonts w:ascii="Courier New" w:hAnsi="Courier New" w:cs="Courier New" w:hint="default"/>
      </w:rPr>
    </w:lvl>
    <w:lvl w:ilvl="5" w:tplc="A8F08F80" w:tentative="1">
      <w:start w:val="1"/>
      <w:numFmt w:val="bullet"/>
      <w:lvlText w:val=""/>
      <w:lvlJc w:val="left"/>
      <w:pPr>
        <w:ind w:left="3960" w:hanging="360"/>
      </w:pPr>
      <w:rPr>
        <w:rFonts w:ascii="Wingdings" w:hAnsi="Wingdings" w:hint="default"/>
      </w:rPr>
    </w:lvl>
    <w:lvl w:ilvl="6" w:tplc="BD4A4344" w:tentative="1">
      <w:start w:val="1"/>
      <w:numFmt w:val="bullet"/>
      <w:lvlText w:val=""/>
      <w:lvlJc w:val="left"/>
      <w:pPr>
        <w:ind w:left="4680" w:hanging="360"/>
      </w:pPr>
      <w:rPr>
        <w:rFonts w:ascii="Symbol" w:hAnsi="Symbol" w:hint="default"/>
      </w:rPr>
    </w:lvl>
    <w:lvl w:ilvl="7" w:tplc="F3104BF0" w:tentative="1">
      <w:start w:val="1"/>
      <w:numFmt w:val="bullet"/>
      <w:lvlText w:val="o"/>
      <w:lvlJc w:val="left"/>
      <w:pPr>
        <w:ind w:left="5400" w:hanging="360"/>
      </w:pPr>
      <w:rPr>
        <w:rFonts w:ascii="Courier New" w:hAnsi="Courier New" w:cs="Courier New" w:hint="default"/>
      </w:rPr>
    </w:lvl>
    <w:lvl w:ilvl="8" w:tplc="CD58355C" w:tentative="1">
      <w:start w:val="1"/>
      <w:numFmt w:val="bullet"/>
      <w:lvlText w:val=""/>
      <w:lvlJc w:val="left"/>
      <w:pPr>
        <w:ind w:left="6120" w:hanging="360"/>
      </w:pPr>
      <w:rPr>
        <w:rFonts w:ascii="Wingdings" w:hAnsi="Wingdings" w:hint="default"/>
      </w:rPr>
    </w:lvl>
  </w:abstractNum>
  <w:abstractNum w:abstractNumId="9"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2A11E6"/>
    <w:multiLevelType w:val="multilevel"/>
    <w:tmpl w:val="9528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D92379"/>
    <w:multiLevelType w:val="multilevel"/>
    <w:tmpl w:val="0C86E5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C4B7B"/>
    <w:multiLevelType w:val="hybridMultilevel"/>
    <w:tmpl w:val="D97CE302"/>
    <w:lvl w:ilvl="0" w:tplc="D12AADBC">
      <w:start w:val="1"/>
      <w:numFmt w:val="bullet"/>
      <w:lvlText w:val=""/>
      <w:lvlJc w:val="left"/>
      <w:pPr>
        <w:ind w:left="360" w:hanging="360"/>
      </w:pPr>
      <w:rPr>
        <w:rFonts w:ascii="Symbol" w:hAnsi="Symbol" w:hint="default"/>
      </w:rPr>
    </w:lvl>
    <w:lvl w:ilvl="1" w:tplc="B50E5B24">
      <w:start w:val="1"/>
      <w:numFmt w:val="bullet"/>
      <w:lvlText w:val="o"/>
      <w:lvlJc w:val="left"/>
      <w:pPr>
        <w:ind w:left="1080" w:hanging="360"/>
      </w:pPr>
      <w:rPr>
        <w:rFonts w:ascii="Courier New" w:hAnsi="Courier New" w:cs="Courier New" w:hint="default"/>
      </w:rPr>
    </w:lvl>
    <w:lvl w:ilvl="2" w:tplc="085C07C2">
      <w:start w:val="1"/>
      <w:numFmt w:val="bullet"/>
      <w:lvlText w:val=""/>
      <w:lvlJc w:val="left"/>
      <w:pPr>
        <w:ind w:left="1800" w:hanging="360"/>
      </w:pPr>
      <w:rPr>
        <w:rFonts w:ascii="Wingdings" w:hAnsi="Wingdings" w:hint="default"/>
      </w:rPr>
    </w:lvl>
    <w:lvl w:ilvl="3" w:tplc="E7D6ABB2" w:tentative="1">
      <w:start w:val="1"/>
      <w:numFmt w:val="bullet"/>
      <w:lvlText w:val=""/>
      <w:lvlJc w:val="left"/>
      <w:pPr>
        <w:ind w:left="2520" w:hanging="360"/>
      </w:pPr>
      <w:rPr>
        <w:rFonts w:ascii="Symbol" w:hAnsi="Symbol" w:hint="default"/>
      </w:rPr>
    </w:lvl>
    <w:lvl w:ilvl="4" w:tplc="6C440FD2" w:tentative="1">
      <w:start w:val="1"/>
      <w:numFmt w:val="bullet"/>
      <w:lvlText w:val="o"/>
      <w:lvlJc w:val="left"/>
      <w:pPr>
        <w:ind w:left="3240" w:hanging="360"/>
      </w:pPr>
      <w:rPr>
        <w:rFonts w:ascii="Courier New" w:hAnsi="Courier New" w:cs="Courier New" w:hint="default"/>
      </w:rPr>
    </w:lvl>
    <w:lvl w:ilvl="5" w:tplc="65D87826" w:tentative="1">
      <w:start w:val="1"/>
      <w:numFmt w:val="bullet"/>
      <w:lvlText w:val=""/>
      <w:lvlJc w:val="left"/>
      <w:pPr>
        <w:ind w:left="3960" w:hanging="360"/>
      </w:pPr>
      <w:rPr>
        <w:rFonts w:ascii="Wingdings" w:hAnsi="Wingdings" w:hint="default"/>
      </w:rPr>
    </w:lvl>
    <w:lvl w:ilvl="6" w:tplc="AA68FC32" w:tentative="1">
      <w:start w:val="1"/>
      <w:numFmt w:val="bullet"/>
      <w:lvlText w:val=""/>
      <w:lvlJc w:val="left"/>
      <w:pPr>
        <w:ind w:left="4680" w:hanging="360"/>
      </w:pPr>
      <w:rPr>
        <w:rFonts w:ascii="Symbol" w:hAnsi="Symbol" w:hint="default"/>
      </w:rPr>
    </w:lvl>
    <w:lvl w:ilvl="7" w:tplc="C3F6482A" w:tentative="1">
      <w:start w:val="1"/>
      <w:numFmt w:val="bullet"/>
      <w:lvlText w:val="o"/>
      <w:lvlJc w:val="left"/>
      <w:pPr>
        <w:ind w:left="5400" w:hanging="360"/>
      </w:pPr>
      <w:rPr>
        <w:rFonts w:ascii="Courier New" w:hAnsi="Courier New" w:cs="Courier New" w:hint="default"/>
      </w:rPr>
    </w:lvl>
    <w:lvl w:ilvl="8" w:tplc="01C4F33E" w:tentative="1">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5AA1D38"/>
    <w:multiLevelType w:val="hybridMultilevel"/>
    <w:tmpl w:val="5B788322"/>
    <w:lvl w:ilvl="0" w:tplc="CAE2D4DC">
      <w:start w:val="1"/>
      <w:numFmt w:val="bullet"/>
      <w:lvlText w:val=""/>
      <w:lvlJc w:val="left"/>
      <w:pPr>
        <w:ind w:left="1560" w:hanging="420"/>
      </w:pPr>
      <w:rPr>
        <w:rFonts w:ascii="Symbol" w:hAnsi="Symbol" w:hint="default"/>
      </w:rPr>
    </w:lvl>
    <w:lvl w:ilvl="1" w:tplc="B0B0011A" w:tentative="1">
      <w:start w:val="1"/>
      <w:numFmt w:val="bullet"/>
      <w:lvlText w:val=""/>
      <w:lvlJc w:val="left"/>
      <w:pPr>
        <w:ind w:left="1980" w:hanging="420"/>
      </w:pPr>
      <w:rPr>
        <w:rFonts w:ascii="Wingdings" w:hAnsi="Wingdings" w:hint="default"/>
      </w:rPr>
    </w:lvl>
    <w:lvl w:ilvl="2" w:tplc="BE28811C" w:tentative="1">
      <w:start w:val="1"/>
      <w:numFmt w:val="bullet"/>
      <w:lvlText w:val=""/>
      <w:lvlJc w:val="left"/>
      <w:pPr>
        <w:ind w:left="2400" w:hanging="420"/>
      </w:pPr>
      <w:rPr>
        <w:rFonts w:ascii="Wingdings" w:hAnsi="Wingdings" w:hint="default"/>
      </w:rPr>
    </w:lvl>
    <w:lvl w:ilvl="3" w:tplc="816EBD22" w:tentative="1">
      <w:start w:val="1"/>
      <w:numFmt w:val="bullet"/>
      <w:lvlText w:val=""/>
      <w:lvlJc w:val="left"/>
      <w:pPr>
        <w:ind w:left="2820" w:hanging="420"/>
      </w:pPr>
      <w:rPr>
        <w:rFonts w:ascii="Wingdings" w:hAnsi="Wingdings" w:hint="default"/>
      </w:rPr>
    </w:lvl>
    <w:lvl w:ilvl="4" w:tplc="63D08724" w:tentative="1">
      <w:start w:val="1"/>
      <w:numFmt w:val="bullet"/>
      <w:lvlText w:val=""/>
      <w:lvlJc w:val="left"/>
      <w:pPr>
        <w:ind w:left="3240" w:hanging="420"/>
      </w:pPr>
      <w:rPr>
        <w:rFonts w:ascii="Wingdings" w:hAnsi="Wingdings" w:hint="default"/>
      </w:rPr>
    </w:lvl>
    <w:lvl w:ilvl="5" w:tplc="E0A6FAD6" w:tentative="1">
      <w:start w:val="1"/>
      <w:numFmt w:val="bullet"/>
      <w:lvlText w:val=""/>
      <w:lvlJc w:val="left"/>
      <w:pPr>
        <w:ind w:left="3660" w:hanging="420"/>
      </w:pPr>
      <w:rPr>
        <w:rFonts w:ascii="Wingdings" w:hAnsi="Wingdings" w:hint="default"/>
      </w:rPr>
    </w:lvl>
    <w:lvl w:ilvl="6" w:tplc="A2C28736" w:tentative="1">
      <w:start w:val="1"/>
      <w:numFmt w:val="bullet"/>
      <w:lvlText w:val=""/>
      <w:lvlJc w:val="left"/>
      <w:pPr>
        <w:ind w:left="4080" w:hanging="420"/>
      </w:pPr>
      <w:rPr>
        <w:rFonts w:ascii="Wingdings" w:hAnsi="Wingdings" w:hint="default"/>
      </w:rPr>
    </w:lvl>
    <w:lvl w:ilvl="7" w:tplc="BB042692" w:tentative="1">
      <w:start w:val="1"/>
      <w:numFmt w:val="bullet"/>
      <w:lvlText w:val=""/>
      <w:lvlJc w:val="left"/>
      <w:pPr>
        <w:ind w:left="4500" w:hanging="420"/>
      </w:pPr>
      <w:rPr>
        <w:rFonts w:ascii="Wingdings" w:hAnsi="Wingdings" w:hint="default"/>
      </w:rPr>
    </w:lvl>
    <w:lvl w:ilvl="8" w:tplc="2C18E6D2" w:tentative="1">
      <w:start w:val="1"/>
      <w:numFmt w:val="bullet"/>
      <w:lvlText w:val=""/>
      <w:lvlJc w:val="left"/>
      <w:pPr>
        <w:ind w:left="4920" w:hanging="420"/>
      </w:pPr>
      <w:rPr>
        <w:rFonts w:ascii="Wingdings" w:hAnsi="Wingdings" w:hint="default"/>
      </w:rPr>
    </w:lvl>
  </w:abstractNum>
  <w:abstractNum w:abstractNumId="22"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9269F7"/>
    <w:multiLevelType w:val="hybridMultilevel"/>
    <w:tmpl w:val="F738CBF4"/>
    <w:lvl w:ilvl="0" w:tplc="08ACE960">
      <w:start w:val="1"/>
      <w:numFmt w:val="bullet"/>
      <w:lvlText w:val=""/>
      <w:lvlJc w:val="left"/>
      <w:pPr>
        <w:ind w:left="420" w:hanging="420"/>
      </w:pPr>
      <w:rPr>
        <w:rFonts w:ascii="Wingdings" w:hAnsi="Wingdings" w:hint="default"/>
      </w:rPr>
    </w:lvl>
    <w:lvl w:ilvl="1" w:tplc="CF92A478" w:tentative="1">
      <w:start w:val="1"/>
      <w:numFmt w:val="bullet"/>
      <w:lvlText w:val=""/>
      <w:lvlJc w:val="left"/>
      <w:pPr>
        <w:ind w:left="840" w:hanging="420"/>
      </w:pPr>
      <w:rPr>
        <w:rFonts w:ascii="Wingdings" w:hAnsi="Wingdings" w:hint="default"/>
      </w:rPr>
    </w:lvl>
    <w:lvl w:ilvl="2" w:tplc="0D3ACA0A" w:tentative="1">
      <w:start w:val="1"/>
      <w:numFmt w:val="bullet"/>
      <w:lvlText w:val=""/>
      <w:lvlJc w:val="left"/>
      <w:pPr>
        <w:ind w:left="1260" w:hanging="420"/>
      </w:pPr>
      <w:rPr>
        <w:rFonts w:ascii="Wingdings" w:hAnsi="Wingdings" w:hint="default"/>
      </w:rPr>
    </w:lvl>
    <w:lvl w:ilvl="3" w:tplc="9128566E" w:tentative="1">
      <w:start w:val="1"/>
      <w:numFmt w:val="bullet"/>
      <w:lvlText w:val=""/>
      <w:lvlJc w:val="left"/>
      <w:pPr>
        <w:ind w:left="1680" w:hanging="420"/>
      </w:pPr>
      <w:rPr>
        <w:rFonts w:ascii="Wingdings" w:hAnsi="Wingdings" w:hint="default"/>
      </w:rPr>
    </w:lvl>
    <w:lvl w:ilvl="4" w:tplc="11EA8516" w:tentative="1">
      <w:start w:val="1"/>
      <w:numFmt w:val="bullet"/>
      <w:lvlText w:val=""/>
      <w:lvlJc w:val="left"/>
      <w:pPr>
        <w:ind w:left="2100" w:hanging="420"/>
      </w:pPr>
      <w:rPr>
        <w:rFonts w:ascii="Wingdings" w:hAnsi="Wingdings" w:hint="default"/>
      </w:rPr>
    </w:lvl>
    <w:lvl w:ilvl="5" w:tplc="28E09052" w:tentative="1">
      <w:start w:val="1"/>
      <w:numFmt w:val="bullet"/>
      <w:lvlText w:val=""/>
      <w:lvlJc w:val="left"/>
      <w:pPr>
        <w:ind w:left="2520" w:hanging="420"/>
      </w:pPr>
      <w:rPr>
        <w:rFonts w:ascii="Wingdings" w:hAnsi="Wingdings" w:hint="default"/>
      </w:rPr>
    </w:lvl>
    <w:lvl w:ilvl="6" w:tplc="2452B698" w:tentative="1">
      <w:start w:val="1"/>
      <w:numFmt w:val="bullet"/>
      <w:lvlText w:val=""/>
      <w:lvlJc w:val="left"/>
      <w:pPr>
        <w:ind w:left="2940" w:hanging="420"/>
      </w:pPr>
      <w:rPr>
        <w:rFonts w:ascii="Wingdings" w:hAnsi="Wingdings" w:hint="default"/>
      </w:rPr>
    </w:lvl>
    <w:lvl w:ilvl="7" w:tplc="71AEA6C6" w:tentative="1">
      <w:start w:val="1"/>
      <w:numFmt w:val="bullet"/>
      <w:lvlText w:val=""/>
      <w:lvlJc w:val="left"/>
      <w:pPr>
        <w:ind w:left="3360" w:hanging="420"/>
      </w:pPr>
      <w:rPr>
        <w:rFonts w:ascii="Wingdings" w:hAnsi="Wingdings" w:hint="default"/>
      </w:rPr>
    </w:lvl>
    <w:lvl w:ilvl="8" w:tplc="A510D620" w:tentative="1">
      <w:start w:val="1"/>
      <w:numFmt w:val="bullet"/>
      <w:lvlText w:val=""/>
      <w:lvlJc w:val="left"/>
      <w:pPr>
        <w:ind w:left="3780" w:hanging="420"/>
      </w:pPr>
      <w:rPr>
        <w:rFonts w:ascii="Wingdings" w:hAnsi="Wingdings" w:hint="default"/>
      </w:rPr>
    </w:lvl>
  </w:abstractNum>
  <w:abstractNum w:abstractNumId="25"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133D2A"/>
    <w:multiLevelType w:val="multilevel"/>
    <w:tmpl w:val="5DC0E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9355B7D"/>
    <w:multiLevelType w:val="hybridMultilevel"/>
    <w:tmpl w:val="4CF49F4A"/>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233776"/>
    <w:multiLevelType w:val="multilevel"/>
    <w:tmpl w:val="C3680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hybridMultilevel"/>
    <w:tmpl w:val="2A94F242"/>
    <w:lvl w:ilvl="0" w:tplc="E1867B7A">
      <w:start w:val="1"/>
      <w:numFmt w:val="decimal"/>
      <w:pStyle w:val="2"/>
      <w:lvlText w:val="[%1]"/>
      <w:lvlJc w:val="left"/>
      <w:pPr>
        <w:tabs>
          <w:tab w:val="num" w:pos="2041"/>
        </w:tabs>
        <w:ind w:left="2041" w:hanging="737"/>
      </w:pPr>
      <w:rPr>
        <w:rFonts w:hint="default"/>
      </w:rPr>
    </w:lvl>
    <w:lvl w:ilvl="1" w:tplc="678A78BE" w:tentative="1">
      <w:start w:val="1"/>
      <w:numFmt w:val="lowerLetter"/>
      <w:lvlText w:val="%2."/>
      <w:lvlJc w:val="left"/>
      <w:pPr>
        <w:tabs>
          <w:tab w:val="num" w:pos="1440"/>
        </w:tabs>
        <w:ind w:left="1440" w:hanging="360"/>
      </w:pPr>
    </w:lvl>
    <w:lvl w:ilvl="2" w:tplc="93D4C5C8" w:tentative="1">
      <w:start w:val="1"/>
      <w:numFmt w:val="lowerRoman"/>
      <w:lvlText w:val="%3."/>
      <w:lvlJc w:val="right"/>
      <w:pPr>
        <w:tabs>
          <w:tab w:val="num" w:pos="2160"/>
        </w:tabs>
        <w:ind w:left="2160" w:hanging="180"/>
      </w:pPr>
    </w:lvl>
    <w:lvl w:ilvl="3" w:tplc="2366475A" w:tentative="1">
      <w:start w:val="1"/>
      <w:numFmt w:val="decimal"/>
      <w:lvlText w:val="%4."/>
      <w:lvlJc w:val="left"/>
      <w:pPr>
        <w:tabs>
          <w:tab w:val="num" w:pos="2880"/>
        </w:tabs>
        <w:ind w:left="2880" w:hanging="360"/>
      </w:pPr>
    </w:lvl>
    <w:lvl w:ilvl="4" w:tplc="9B14DD9C" w:tentative="1">
      <w:start w:val="1"/>
      <w:numFmt w:val="lowerLetter"/>
      <w:lvlText w:val="%5."/>
      <w:lvlJc w:val="left"/>
      <w:pPr>
        <w:tabs>
          <w:tab w:val="num" w:pos="3600"/>
        </w:tabs>
        <w:ind w:left="3600" w:hanging="360"/>
      </w:pPr>
    </w:lvl>
    <w:lvl w:ilvl="5" w:tplc="6BC28ADE" w:tentative="1">
      <w:start w:val="1"/>
      <w:numFmt w:val="lowerRoman"/>
      <w:lvlText w:val="%6."/>
      <w:lvlJc w:val="right"/>
      <w:pPr>
        <w:tabs>
          <w:tab w:val="num" w:pos="4320"/>
        </w:tabs>
        <w:ind w:left="4320" w:hanging="180"/>
      </w:pPr>
    </w:lvl>
    <w:lvl w:ilvl="6" w:tplc="E91C9144" w:tentative="1">
      <w:start w:val="1"/>
      <w:numFmt w:val="decimal"/>
      <w:lvlText w:val="%7."/>
      <w:lvlJc w:val="left"/>
      <w:pPr>
        <w:tabs>
          <w:tab w:val="num" w:pos="5040"/>
        </w:tabs>
        <w:ind w:left="5040" w:hanging="360"/>
      </w:pPr>
    </w:lvl>
    <w:lvl w:ilvl="7" w:tplc="581C910A" w:tentative="1">
      <w:start w:val="1"/>
      <w:numFmt w:val="lowerLetter"/>
      <w:lvlText w:val="%8."/>
      <w:lvlJc w:val="left"/>
      <w:pPr>
        <w:tabs>
          <w:tab w:val="num" w:pos="5760"/>
        </w:tabs>
        <w:ind w:left="5760" w:hanging="360"/>
      </w:pPr>
    </w:lvl>
    <w:lvl w:ilvl="8" w:tplc="A6EAD1D0" w:tentative="1">
      <w:start w:val="1"/>
      <w:numFmt w:val="lowerRoman"/>
      <w:lvlText w:val="%9."/>
      <w:lvlJc w:val="right"/>
      <w:pPr>
        <w:tabs>
          <w:tab w:val="num" w:pos="6480"/>
        </w:tabs>
        <w:ind w:left="6480" w:hanging="180"/>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F6ACE1B0">
      <w:start w:val="1"/>
      <w:numFmt w:val="decimal"/>
      <w:lvlText w:val="[%1]"/>
      <w:lvlJc w:val="left"/>
      <w:pPr>
        <w:tabs>
          <w:tab w:val="num" w:pos="420"/>
        </w:tabs>
        <w:ind w:left="420" w:hanging="420"/>
      </w:pPr>
      <w:rPr>
        <w:rFonts w:hint="eastAsia"/>
      </w:rPr>
    </w:lvl>
    <w:lvl w:ilvl="1" w:tplc="D1EE36CA" w:tentative="1">
      <w:start w:val="1"/>
      <w:numFmt w:val="lowerLetter"/>
      <w:lvlText w:val="%2)"/>
      <w:lvlJc w:val="left"/>
      <w:pPr>
        <w:tabs>
          <w:tab w:val="num" w:pos="840"/>
        </w:tabs>
        <w:ind w:left="840" w:hanging="420"/>
      </w:pPr>
    </w:lvl>
    <w:lvl w:ilvl="2" w:tplc="36A4A336" w:tentative="1">
      <w:start w:val="1"/>
      <w:numFmt w:val="lowerRoman"/>
      <w:lvlText w:val="%3."/>
      <w:lvlJc w:val="right"/>
      <w:pPr>
        <w:tabs>
          <w:tab w:val="num" w:pos="1260"/>
        </w:tabs>
        <w:ind w:left="1260" w:hanging="420"/>
      </w:pPr>
    </w:lvl>
    <w:lvl w:ilvl="3" w:tplc="BD0872CC" w:tentative="1">
      <w:start w:val="1"/>
      <w:numFmt w:val="decimal"/>
      <w:lvlText w:val="%4."/>
      <w:lvlJc w:val="left"/>
      <w:pPr>
        <w:tabs>
          <w:tab w:val="num" w:pos="1680"/>
        </w:tabs>
        <w:ind w:left="1680" w:hanging="420"/>
      </w:pPr>
    </w:lvl>
    <w:lvl w:ilvl="4" w:tplc="858A8C1A" w:tentative="1">
      <w:start w:val="1"/>
      <w:numFmt w:val="lowerLetter"/>
      <w:lvlText w:val="%5)"/>
      <w:lvlJc w:val="left"/>
      <w:pPr>
        <w:tabs>
          <w:tab w:val="num" w:pos="2100"/>
        </w:tabs>
        <w:ind w:left="2100" w:hanging="420"/>
      </w:pPr>
    </w:lvl>
    <w:lvl w:ilvl="5" w:tplc="2318C284" w:tentative="1">
      <w:start w:val="1"/>
      <w:numFmt w:val="lowerRoman"/>
      <w:lvlText w:val="%6."/>
      <w:lvlJc w:val="right"/>
      <w:pPr>
        <w:tabs>
          <w:tab w:val="num" w:pos="2520"/>
        </w:tabs>
        <w:ind w:left="2520" w:hanging="420"/>
      </w:pPr>
    </w:lvl>
    <w:lvl w:ilvl="6" w:tplc="F8824CF0" w:tentative="1">
      <w:start w:val="1"/>
      <w:numFmt w:val="decimal"/>
      <w:lvlText w:val="%7."/>
      <w:lvlJc w:val="left"/>
      <w:pPr>
        <w:tabs>
          <w:tab w:val="num" w:pos="2940"/>
        </w:tabs>
        <w:ind w:left="2940" w:hanging="420"/>
      </w:pPr>
    </w:lvl>
    <w:lvl w:ilvl="7" w:tplc="FFEC9808" w:tentative="1">
      <w:start w:val="1"/>
      <w:numFmt w:val="lowerLetter"/>
      <w:lvlText w:val="%8)"/>
      <w:lvlJc w:val="left"/>
      <w:pPr>
        <w:tabs>
          <w:tab w:val="num" w:pos="3360"/>
        </w:tabs>
        <w:ind w:left="3360" w:hanging="420"/>
      </w:pPr>
    </w:lvl>
    <w:lvl w:ilvl="8" w:tplc="F0DE3776" w:tentative="1">
      <w:start w:val="1"/>
      <w:numFmt w:val="lowerRoman"/>
      <w:lvlText w:val="%9."/>
      <w:lvlJc w:val="right"/>
      <w:pPr>
        <w:tabs>
          <w:tab w:val="num" w:pos="3780"/>
        </w:tabs>
        <w:ind w:left="3780" w:hanging="420"/>
      </w:pPr>
    </w:lvl>
  </w:abstractNum>
  <w:num w:numId="1">
    <w:abstractNumId w:val="31"/>
  </w:num>
  <w:num w:numId="2">
    <w:abstractNumId w:val="22"/>
  </w:num>
  <w:num w:numId="3">
    <w:abstractNumId w:val="30"/>
  </w:num>
  <w:num w:numId="4">
    <w:abstractNumId w:val="15"/>
  </w:num>
  <w:num w:numId="5">
    <w:abstractNumId w:val="29"/>
  </w:num>
  <w:num w:numId="6">
    <w:abstractNumId w:val="32"/>
  </w:num>
  <w:num w:numId="7">
    <w:abstractNumId w:val="20"/>
  </w:num>
  <w:num w:numId="8">
    <w:abstractNumId w:val="18"/>
  </w:num>
  <w:num w:numId="9">
    <w:abstractNumId w:val="3"/>
  </w:num>
  <w:num w:numId="10">
    <w:abstractNumId w:val="1"/>
  </w:num>
  <w:num w:numId="11">
    <w:abstractNumId w:val="0"/>
  </w:num>
  <w:num w:numId="12">
    <w:abstractNumId w:val="23"/>
  </w:num>
  <w:num w:numId="13">
    <w:abstractNumId w:val="10"/>
  </w:num>
  <w:num w:numId="14">
    <w:abstractNumId w:val="17"/>
  </w:num>
  <w:num w:numId="15">
    <w:abstractNumId w:val="11"/>
  </w:num>
  <w:num w:numId="16">
    <w:abstractNumId w:val="21"/>
  </w:num>
  <w:num w:numId="17">
    <w:abstractNumId w:val="12"/>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8"/>
  </w:num>
  <w:num w:numId="29">
    <w:abstractNumId w:val="24"/>
  </w:num>
  <w:num w:numId="30">
    <w:abstractNumId w:val="2"/>
  </w:num>
  <w:num w:numId="31">
    <w:abstractNumId w:val="19"/>
  </w:num>
  <w:num w:numId="32">
    <w:abstractNumId w:val="9"/>
  </w:num>
  <w:num w:numId="33">
    <w:abstractNumId w:val="7"/>
  </w:num>
  <w:num w:numId="34">
    <w:abstractNumId w:val="13"/>
  </w:num>
  <w:num w:numId="35">
    <w:abstractNumId w:val="26"/>
  </w:num>
  <w:num w:numId="36">
    <w:abstractNumId w:val="28"/>
  </w:num>
  <w:num w:numId="37">
    <w:abstractNumId w:val="27"/>
  </w:num>
  <w:num w:numId="38">
    <w:abstractNumId w:val="5"/>
  </w:num>
  <w:num w:numId="39">
    <w:abstractNumId w:val="4"/>
  </w:num>
  <w:num w:numId="40">
    <w:abstractNumId w:val="14"/>
  </w:num>
  <w:num w:numId="41">
    <w:abstractNumId w:val="16"/>
  </w:num>
  <w:num w:numId="4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2F16"/>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38F"/>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08C5"/>
    <w:rsid w:val="000517C0"/>
    <w:rsid w:val="00051C37"/>
    <w:rsid w:val="000520C7"/>
    <w:rsid w:val="0005214F"/>
    <w:rsid w:val="000521C5"/>
    <w:rsid w:val="00052777"/>
    <w:rsid w:val="000528E8"/>
    <w:rsid w:val="00052966"/>
    <w:rsid w:val="00052D88"/>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84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6B1"/>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C22"/>
    <w:rsid w:val="000B3DFB"/>
    <w:rsid w:val="000B3F5F"/>
    <w:rsid w:val="000B40D1"/>
    <w:rsid w:val="000B5522"/>
    <w:rsid w:val="000B555C"/>
    <w:rsid w:val="000B55A2"/>
    <w:rsid w:val="000B5656"/>
    <w:rsid w:val="000B5806"/>
    <w:rsid w:val="000B5F99"/>
    <w:rsid w:val="000B6824"/>
    <w:rsid w:val="000B6BBD"/>
    <w:rsid w:val="000C0172"/>
    <w:rsid w:val="000C06A6"/>
    <w:rsid w:val="000C09B2"/>
    <w:rsid w:val="000C0A6A"/>
    <w:rsid w:val="000C0DE3"/>
    <w:rsid w:val="000C1001"/>
    <w:rsid w:val="000C1A24"/>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C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4D7E"/>
    <w:rsid w:val="000F57D5"/>
    <w:rsid w:val="000F5F1B"/>
    <w:rsid w:val="000F62FB"/>
    <w:rsid w:val="000F64C2"/>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49"/>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6528"/>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B4C"/>
    <w:rsid w:val="00131DCA"/>
    <w:rsid w:val="001324FD"/>
    <w:rsid w:val="001326B7"/>
    <w:rsid w:val="00132BAC"/>
    <w:rsid w:val="00132CFC"/>
    <w:rsid w:val="00132DFC"/>
    <w:rsid w:val="0013361D"/>
    <w:rsid w:val="0013387E"/>
    <w:rsid w:val="0013460A"/>
    <w:rsid w:val="00134974"/>
    <w:rsid w:val="00134B9D"/>
    <w:rsid w:val="00134E53"/>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8DB"/>
    <w:rsid w:val="00145AFF"/>
    <w:rsid w:val="00145B6F"/>
    <w:rsid w:val="00145D21"/>
    <w:rsid w:val="00145DB3"/>
    <w:rsid w:val="00146069"/>
    <w:rsid w:val="00146445"/>
    <w:rsid w:val="001465B0"/>
    <w:rsid w:val="001469C7"/>
    <w:rsid w:val="00147D37"/>
    <w:rsid w:val="00147EC9"/>
    <w:rsid w:val="00147F44"/>
    <w:rsid w:val="00150052"/>
    <w:rsid w:val="0015097A"/>
    <w:rsid w:val="001511AD"/>
    <w:rsid w:val="0015162D"/>
    <w:rsid w:val="001516D7"/>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877"/>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42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AF5"/>
    <w:rsid w:val="001E1B77"/>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399"/>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23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3FA6"/>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57C4A"/>
    <w:rsid w:val="00260569"/>
    <w:rsid w:val="002609AD"/>
    <w:rsid w:val="002609BD"/>
    <w:rsid w:val="00260DC3"/>
    <w:rsid w:val="0026137A"/>
    <w:rsid w:val="00261624"/>
    <w:rsid w:val="00261690"/>
    <w:rsid w:val="002617E4"/>
    <w:rsid w:val="0026216F"/>
    <w:rsid w:val="00262256"/>
    <w:rsid w:val="002625DD"/>
    <w:rsid w:val="00262E37"/>
    <w:rsid w:val="00263019"/>
    <w:rsid w:val="0026313B"/>
    <w:rsid w:val="00263828"/>
    <w:rsid w:val="00263CEB"/>
    <w:rsid w:val="0026403A"/>
    <w:rsid w:val="00264158"/>
    <w:rsid w:val="0026437D"/>
    <w:rsid w:val="0026489F"/>
    <w:rsid w:val="002648B0"/>
    <w:rsid w:val="00265690"/>
    <w:rsid w:val="00265D91"/>
    <w:rsid w:val="00265E77"/>
    <w:rsid w:val="0026661C"/>
    <w:rsid w:val="00266AB0"/>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3E01"/>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4EF8"/>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2AAA"/>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677"/>
    <w:rsid w:val="002C4C28"/>
    <w:rsid w:val="002C4ECD"/>
    <w:rsid w:val="002C5AAD"/>
    <w:rsid w:val="002C5BBA"/>
    <w:rsid w:val="002C5D62"/>
    <w:rsid w:val="002C5EAC"/>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5FDA"/>
    <w:rsid w:val="002D6779"/>
    <w:rsid w:val="002D67F3"/>
    <w:rsid w:val="002D6BB6"/>
    <w:rsid w:val="002D7187"/>
    <w:rsid w:val="002D727A"/>
    <w:rsid w:val="002D72CC"/>
    <w:rsid w:val="002D739B"/>
    <w:rsid w:val="002D751C"/>
    <w:rsid w:val="002D7702"/>
    <w:rsid w:val="002D7736"/>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C9C"/>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4B"/>
    <w:rsid w:val="002F5795"/>
    <w:rsid w:val="002F5E47"/>
    <w:rsid w:val="002F5FED"/>
    <w:rsid w:val="002F6278"/>
    <w:rsid w:val="002F701C"/>
    <w:rsid w:val="002F72C1"/>
    <w:rsid w:val="002F776A"/>
    <w:rsid w:val="002F7AB9"/>
    <w:rsid w:val="002F7BE9"/>
    <w:rsid w:val="00300156"/>
    <w:rsid w:val="0030016D"/>
    <w:rsid w:val="0030043B"/>
    <w:rsid w:val="003009C2"/>
    <w:rsid w:val="00300C5D"/>
    <w:rsid w:val="0030106E"/>
    <w:rsid w:val="00301223"/>
    <w:rsid w:val="00301957"/>
    <w:rsid w:val="00301B48"/>
    <w:rsid w:val="00301B71"/>
    <w:rsid w:val="00302017"/>
    <w:rsid w:val="003022B0"/>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495"/>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2733D"/>
    <w:rsid w:val="003274EC"/>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5FB"/>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0C4"/>
    <w:rsid w:val="0039696F"/>
    <w:rsid w:val="00396B0E"/>
    <w:rsid w:val="00396C26"/>
    <w:rsid w:val="00397491"/>
    <w:rsid w:val="0039790C"/>
    <w:rsid w:val="00397A79"/>
    <w:rsid w:val="003A0B7F"/>
    <w:rsid w:val="003A13A8"/>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6FCF"/>
    <w:rsid w:val="003A713A"/>
    <w:rsid w:val="003A7426"/>
    <w:rsid w:val="003A75D8"/>
    <w:rsid w:val="003A787B"/>
    <w:rsid w:val="003A78ED"/>
    <w:rsid w:val="003A7EBD"/>
    <w:rsid w:val="003B0401"/>
    <w:rsid w:val="003B04F1"/>
    <w:rsid w:val="003B0679"/>
    <w:rsid w:val="003B0A1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8A7"/>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AAE"/>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DC2"/>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2EB2"/>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76A"/>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4D7D"/>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79E"/>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47"/>
    <w:rsid w:val="00426BEB"/>
    <w:rsid w:val="00426D6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6652"/>
    <w:rsid w:val="004375A2"/>
    <w:rsid w:val="004376F5"/>
    <w:rsid w:val="00437CE5"/>
    <w:rsid w:val="00437F16"/>
    <w:rsid w:val="004410CA"/>
    <w:rsid w:val="004413F4"/>
    <w:rsid w:val="004418F2"/>
    <w:rsid w:val="00441AB1"/>
    <w:rsid w:val="00441BB6"/>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4C4"/>
    <w:rsid w:val="004507BE"/>
    <w:rsid w:val="004516BC"/>
    <w:rsid w:val="004517C8"/>
    <w:rsid w:val="004521A9"/>
    <w:rsid w:val="00452261"/>
    <w:rsid w:val="004522B2"/>
    <w:rsid w:val="0045235D"/>
    <w:rsid w:val="00452567"/>
    <w:rsid w:val="0045304A"/>
    <w:rsid w:val="0045331B"/>
    <w:rsid w:val="00453549"/>
    <w:rsid w:val="0045390E"/>
    <w:rsid w:val="00453B54"/>
    <w:rsid w:val="00453C54"/>
    <w:rsid w:val="0045474F"/>
    <w:rsid w:val="004547B0"/>
    <w:rsid w:val="00454937"/>
    <w:rsid w:val="00454949"/>
    <w:rsid w:val="00454A6C"/>
    <w:rsid w:val="0045545C"/>
    <w:rsid w:val="00455597"/>
    <w:rsid w:val="00455793"/>
    <w:rsid w:val="004558B4"/>
    <w:rsid w:val="00455E86"/>
    <w:rsid w:val="00455FB7"/>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41"/>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442"/>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B9"/>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4D0"/>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A7F"/>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1CF3"/>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8F5"/>
    <w:rsid w:val="004F42F9"/>
    <w:rsid w:val="004F45ED"/>
    <w:rsid w:val="004F4FB5"/>
    <w:rsid w:val="004F592B"/>
    <w:rsid w:val="004F6575"/>
    <w:rsid w:val="004F6759"/>
    <w:rsid w:val="004F6F26"/>
    <w:rsid w:val="004F6F52"/>
    <w:rsid w:val="004F7427"/>
    <w:rsid w:val="004F753A"/>
    <w:rsid w:val="004F75C1"/>
    <w:rsid w:val="004F7C77"/>
    <w:rsid w:val="004F7E8E"/>
    <w:rsid w:val="00500530"/>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2FA"/>
    <w:rsid w:val="00521335"/>
    <w:rsid w:val="00521341"/>
    <w:rsid w:val="00521650"/>
    <w:rsid w:val="005218CE"/>
    <w:rsid w:val="00521E53"/>
    <w:rsid w:val="005220D2"/>
    <w:rsid w:val="0052213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3E8"/>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DCC"/>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39A"/>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AC6"/>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488"/>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6"/>
    <w:rsid w:val="005E146D"/>
    <w:rsid w:val="005E24C0"/>
    <w:rsid w:val="005E2833"/>
    <w:rsid w:val="005E2FB4"/>
    <w:rsid w:val="005E555E"/>
    <w:rsid w:val="005E568A"/>
    <w:rsid w:val="005E596B"/>
    <w:rsid w:val="005E6D7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AAF"/>
    <w:rsid w:val="00620B76"/>
    <w:rsid w:val="00620EA7"/>
    <w:rsid w:val="006224BC"/>
    <w:rsid w:val="006224CC"/>
    <w:rsid w:val="006228E2"/>
    <w:rsid w:val="00622A4B"/>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654"/>
    <w:rsid w:val="00630D32"/>
    <w:rsid w:val="0063104F"/>
    <w:rsid w:val="00631DD1"/>
    <w:rsid w:val="00632770"/>
    <w:rsid w:val="00632D00"/>
    <w:rsid w:val="00632E53"/>
    <w:rsid w:val="00633361"/>
    <w:rsid w:val="00633672"/>
    <w:rsid w:val="006339B2"/>
    <w:rsid w:val="00633A50"/>
    <w:rsid w:val="00633C1C"/>
    <w:rsid w:val="00633FE5"/>
    <w:rsid w:val="006346DE"/>
    <w:rsid w:val="0063479F"/>
    <w:rsid w:val="00635602"/>
    <w:rsid w:val="006359A9"/>
    <w:rsid w:val="00635A6E"/>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0BF"/>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01A"/>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459"/>
    <w:rsid w:val="006A655C"/>
    <w:rsid w:val="006A6560"/>
    <w:rsid w:val="006A66EC"/>
    <w:rsid w:val="006A6956"/>
    <w:rsid w:val="006A6B5E"/>
    <w:rsid w:val="006A702F"/>
    <w:rsid w:val="006A7225"/>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B48"/>
    <w:rsid w:val="006C3D77"/>
    <w:rsid w:val="006C400E"/>
    <w:rsid w:val="006C48A2"/>
    <w:rsid w:val="006C4A0A"/>
    <w:rsid w:val="006C51D2"/>
    <w:rsid w:val="006C541A"/>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BBF"/>
    <w:rsid w:val="006D3F39"/>
    <w:rsid w:val="006D3F43"/>
    <w:rsid w:val="006D4293"/>
    <w:rsid w:val="006D42CD"/>
    <w:rsid w:val="006D452D"/>
    <w:rsid w:val="006D4781"/>
    <w:rsid w:val="006D5711"/>
    <w:rsid w:val="006D62FD"/>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650"/>
    <w:rsid w:val="006E2F4A"/>
    <w:rsid w:val="006E328A"/>
    <w:rsid w:val="006E3530"/>
    <w:rsid w:val="006E3E6D"/>
    <w:rsid w:val="006E411F"/>
    <w:rsid w:val="006E43B5"/>
    <w:rsid w:val="006E4542"/>
    <w:rsid w:val="006E4A9C"/>
    <w:rsid w:val="006E4CD8"/>
    <w:rsid w:val="006E5081"/>
    <w:rsid w:val="006E5597"/>
    <w:rsid w:val="006E58AB"/>
    <w:rsid w:val="006E59AF"/>
    <w:rsid w:val="006E6843"/>
    <w:rsid w:val="006E6CDE"/>
    <w:rsid w:val="006E72A9"/>
    <w:rsid w:val="006E7FE2"/>
    <w:rsid w:val="006F00F0"/>
    <w:rsid w:val="006F0287"/>
    <w:rsid w:val="006F091B"/>
    <w:rsid w:val="006F0A60"/>
    <w:rsid w:val="006F0B14"/>
    <w:rsid w:val="006F11AA"/>
    <w:rsid w:val="006F1DFC"/>
    <w:rsid w:val="006F1E29"/>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AC6"/>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5F4F"/>
    <w:rsid w:val="00726066"/>
    <w:rsid w:val="00726180"/>
    <w:rsid w:val="00726807"/>
    <w:rsid w:val="00726BAD"/>
    <w:rsid w:val="007271B8"/>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B54"/>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64C"/>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44"/>
    <w:rsid w:val="00744372"/>
    <w:rsid w:val="00744868"/>
    <w:rsid w:val="00744CBF"/>
    <w:rsid w:val="007452F4"/>
    <w:rsid w:val="00746656"/>
    <w:rsid w:val="00746A56"/>
    <w:rsid w:val="00746B1D"/>
    <w:rsid w:val="007470BB"/>
    <w:rsid w:val="00747816"/>
    <w:rsid w:val="00747C86"/>
    <w:rsid w:val="007500FA"/>
    <w:rsid w:val="00750177"/>
    <w:rsid w:val="0075019F"/>
    <w:rsid w:val="007501AE"/>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516"/>
    <w:rsid w:val="00755D9F"/>
    <w:rsid w:val="00755F14"/>
    <w:rsid w:val="00756513"/>
    <w:rsid w:val="00756886"/>
    <w:rsid w:val="00756A47"/>
    <w:rsid w:val="00756EFE"/>
    <w:rsid w:val="00756F59"/>
    <w:rsid w:val="0075703E"/>
    <w:rsid w:val="0075766A"/>
    <w:rsid w:val="00757DFE"/>
    <w:rsid w:val="00757F09"/>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1CD"/>
    <w:rsid w:val="007A2482"/>
    <w:rsid w:val="007A2549"/>
    <w:rsid w:val="007A2F9F"/>
    <w:rsid w:val="007A30B8"/>
    <w:rsid w:val="007A3253"/>
    <w:rsid w:val="007A3DBE"/>
    <w:rsid w:val="007A4558"/>
    <w:rsid w:val="007A481E"/>
    <w:rsid w:val="007A49F0"/>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273"/>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2AF"/>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057"/>
    <w:rsid w:val="007E559A"/>
    <w:rsid w:val="007E55E5"/>
    <w:rsid w:val="007E574F"/>
    <w:rsid w:val="007E5F5A"/>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2EA"/>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1F85"/>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6C7A"/>
    <w:rsid w:val="008377A6"/>
    <w:rsid w:val="00840019"/>
    <w:rsid w:val="00840A00"/>
    <w:rsid w:val="00840ACA"/>
    <w:rsid w:val="00840CF7"/>
    <w:rsid w:val="00841501"/>
    <w:rsid w:val="008416C7"/>
    <w:rsid w:val="00841E16"/>
    <w:rsid w:val="0084233A"/>
    <w:rsid w:val="008423F5"/>
    <w:rsid w:val="00842B4F"/>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2C7"/>
    <w:rsid w:val="00853619"/>
    <w:rsid w:val="0085392E"/>
    <w:rsid w:val="0085463D"/>
    <w:rsid w:val="00854B46"/>
    <w:rsid w:val="00855428"/>
    <w:rsid w:val="00855ABC"/>
    <w:rsid w:val="00855AF6"/>
    <w:rsid w:val="008563D7"/>
    <w:rsid w:val="0085644C"/>
    <w:rsid w:val="0085649D"/>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8C1"/>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97DDC"/>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6F31"/>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2AD"/>
    <w:rsid w:val="008D4C85"/>
    <w:rsid w:val="008D4F2D"/>
    <w:rsid w:val="008D53BB"/>
    <w:rsid w:val="008D5541"/>
    <w:rsid w:val="008D5B23"/>
    <w:rsid w:val="008D6A9C"/>
    <w:rsid w:val="008E01AC"/>
    <w:rsid w:val="008E0421"/>
    <w:rsid w:val="008E074A"/>
    <w:rsid w:val="008E0E05"/>
    <w:rsid w:val="008E10FD"/>
    <w:rsid w:val="008E1538"/>
    <w:rsid w:val="008E176B"/>
    <w:rsid w:val="008E1F69"/>
    <w:rsid w:val="008E2738"/>
    <w:rsid w:val="008E274C"/>
    <w:rsid w:val="008E2AB3"/>
    <w:rsid w:val="008E2B4A"/>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3ACF"/>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4CEE"/>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5EAC"/>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3DFD"/>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DD4"/>
    <w:rsid w:val="00972FFB"/>
    <w:rsid w:val="00973092"/>
    <w:rsid w:val="009730E9"/>
    <w:rsid w:val="009732AB"/>
    <w:rsid w:val="00973722"/>
    <w:rsid w:val="00973FB9"/>
    <w:rsid w:val="009749E6"/>
    <w:rsid w:val="009751F0"/>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1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3349"/>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577F"/>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BAE"/>
    <w:rsid w:val="009F3FBC"/>
    <w:rsid w:val="009F424D"/>
    <w:rsid w:val="009F4A76"/>
    <w:rsid w:val="009F4D83"/>
    <w:rsid w:val="009F53BB"/>
    <w:rsid w:val="009F782B"/>
    <w:rsid w:val="009F7C74"/>
    <w:rsid w:val="009F7DC1"/>
    <w:rsid w:val="00A001A0"/>
    <w:rsid w:val="00A009FA"/>
    <w:rsid w:val="00A00CE6"/>
    <w:rsid w:val="00A013E4"/>
    <w:rsid w:val="00A01552"/>
    <w:rsid w:val="00A01658"/>
    <w:rsid w:val="00A0170C"/>
    <w:rsid w:val="00A01A77"/>
    <w:rsid w:val="00A0251E"/>
    <w:rsid w:val="00A02D51"/>
    <w:rsid w:val="00A04DE8"/>
    <w:rsid w:val="00A05D44"/>
    <w:rsid w:val="00A05DFB"/>
    <w:rsid w:val="00A05FF9"/>
    <w:rsid w:val="00A06460"/>
    <w:rsid w:val="00A06BDF"/>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0E41"/>
    <w:rsid w:val="00A31078"/>
    <w:rsid w:val="00A3111D"/>
    <w:rsid w:val="00A31146"/>
    <w:rsid w:val="00A31376"/>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DE"/>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5F8D"/>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70"/>
    <w:rsid w:val="00A631D8"/>
    <w:rsid w:val="00A63E70"/>
    <w:rsid w:val="00A6407B"/>
    <w:rsid w:val="00A643C4"/>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CF4"/>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44"/>
    <w:rsid w:val="00A81389"/>
    <w:rsid w:val="00A813CA"/>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319"/>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8F9"/>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2FA6"/>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77F"/>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3CA"/>
    <w:rsid w:val="00B27546"/>
    <w:rsid w:val="00B27732"/>
    <w:rsid w:val="00B27768"/>
    <w:rsid w:val="00B27AF2"/>
    <w:rsid w:val="00B27C76"/>
    <w:rsid w:val="00B27DF8"/>
    <w:rsid w:val="00B3025F"/>
    <w:rsid w:val="00B303B6"/>
    <w:rsid w:val="00B30499"/>
    <w:rsid w:val="00B30867"/>
    <w:rsid w:val="00B30AF2"/>
    <w:rsid w:val="00B30D1E"/>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DAD"/>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C8"/>
    <w:rsid w:val="00B624E5"/>
    <w:rsid w:val="00B62808"/>
    <w:rsid w:val="00B6281A"/>
    <w:rsid w:val="00B62A02"/>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0AC"/>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36E"/>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45EB"/>
    <w:rsid w:val="00B9511E"/>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7D"/>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C61"/>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ACC"/>
    <w:rsid w:val="00BD3C7F"/>
    <w:rsid w:val="00BD4433"/>
    <w:rsid w:val="00BD4455"/>
    <w:rsid w:val="00BD4A27"/>
    <w:rsid w:val="00BD4DB1"/>
    <w:rsid w:val="00BD4F56"/>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6EE5"/>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294"/>
    <w:rsid w:val="00BF342F"/>
    <w:rsid w:val="00BF400D"/>
    <w:rsid w:val="00BF4269"/>
    <w:rsid w:val="00BF460D"/>
    <w:rsid w:val="00BF4AA8"/>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0FC"/>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5B20"/>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5718"/>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733"/>
    <w:rsid w:val="00C70851"/>
    <w:rsid w:val="00C70FF4"/>
    <w:rsid w:val="00C7153F"/>
    <w:rsid w:val="00C71631"/>
    <w:rsid w:val="00C71906"/>
    <w:rsid w:val="00C724E8"/>
    <w:rsid w:val="00C72D0D"/>
    <w:rsid w:val="00C7301F"/>
    <w:rsid w:val="00C73AE4"/>
    <w:rsid w:val="00C74215"/>
    <w:rsid w:val="00C742A4"/>
    <w:rsid w:val="00C74A88"/>
    <w:rsid w:val="00C74BA5"/>
    <w:rsid w:val="00C75362"/>
    <w:rsid w:val="00C75487"/>
    <w:rsid w:val="00C75861"/>
    <w:rsid w:val="00C75A33"/>
    <w:rsid w:val="00C75FC0"/>
    <w:rsid w:val="00C7636F"/>
    <w:rsid w:val="00C76C7D"/>
    <w:rsid w:val="00C77899"/>
    <w:rsid w:val="00C77B26"/>
    <w:rsid w:val="00C77CA7"/>
    <w:rsid w:val="00C77E0F"/>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133"/>
    <w:rsid w:val="00C84611"/>
    <w:rsid w:val="00C8471F"/>
    <w:rsid w:val="00C84CA1"/>
    <w:rsid w:val="00C8510F"/>
    <w:rsid w:val="00C85802"/>
    <w:rsid w:val="00C85EC0"/>
    <w:rsid w:val="00C86629"/>
    <w:rsid w:val="00C86893"/>
    <w:rsid w:val="00C86A77"/>
    <w:rsid w:val="00C86F36"/>
    <w:rsid w:val="00C87219"/>
    <w:rsid w:val="00C90249"/>
    <w:rsid w:val="00C90955"/>
    <w:rsid w:val="00C913AC"/>
    <w:rsid w:val="00C916FA"/>
    <w:rsid w:val="00C92255"/>
    <w:rsid w:val="00C9272A"/>
    <w:rsid w:val="00C927C0"/>
    <w:rsid w:val="00C92F3C"/>
    <w:rsid w:val="00C92F86"/>
    <w:rsid w:val="00C939C0"/>
    <w:rsid w:val="00C939D3"/>
    <w:rsid w:val="00C93A2E"/>
    <w:rsid w:val="00C93DDB"/>
    <w:rsid w:val="00C941B1"/>
    <w:rsid w:val="00C94B90"/>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4CE"/>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2D2A"/>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03A"/>
    <w:rsid w:val="00CE34DC"/>
    <w:rsid w:val="00CE41CD"/>
    <w:rsid w:val="00CE430A"/>
    <w:rsid w:val="00CE4D0E"/>
    <w:rsid w:val="00CE5D29"/>
    <w:rsid w:val="00CE5EA3"/>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E7A"/>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3EA8"/>
    <w:rsid w:val="00D0545F"/>
    <w:rsid w:val="00D05548"/>
    <w:rsid w:val="00D058B4"/>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00"/>
    <w:rsid w:val="00D27EC2"/>
    <w:rsid w:val="00D30F55"/>
    <w:rsid w:val="00D3129D"/>
    <w:rsid w:val="00D313A0"/>
    <w:rsid w:val="00D31661"/>
    <w:rsid w:val="00D31E8C"/>
    <w:rsid w:val="00D31FA1"/>
    <w:rsid w:val="00D327E3"/>
    <w:rsid w:val="00D32C80"/>
    <w:rsid w:val="00D333C9"/>
    <w:rsid w:val="00D3344B"/>
    <w:rsid w:val="00D3347A"/>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18A"/>
    <w:rsid w:val="00D61E0A"/>
    <w:rsid w:val="00D61FC9"/>
    <w:rsid w:val="00D622B1"/>
    <w:rsid w:val="00D62356"/>
    <w:rsid w:val="00D626E1"/>
    <w:rsid w:val="00D62D92"/>
    <w:rsid w:val="00D62DBB"/>
    <w:rsid w:val="00D62FB0"/>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17D"/>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8F0"/>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477B"/>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E94"/>
    <w:rsid w:val="00DC4FB6"/>
    <w:rsid w:val="00DC578A"/>
    <w:rsid w:val="00DC5BE4"/>
    <w:rsid w:val="00DC6461"/>
    <w:rsid w:val="00DC690A"/>
    <w:rsid w:val="00DC6A65"/>
    <w:rsid w:val="00DC6AE4"/>
    <w:rsid w:val="00DC6F12"/>
    <w:rsid w:val="00DC73F8"/>
    <w:rsid w:val="00DC76FF"/>
    <w:rsid w:val="00DC7B92"/>
    <w:rsid w:val="00DC7BD1"/>
    <w:rsid w:val="00DD0731"/>
    <w:rsid w:val="00DD0B14"/>
    <w:rsid w:val="00DD0D62"/>
    <w:rsid w:val="00DD0F4B"/>
    <w:rsid w:val="00DD152A"/>
    <w:rsid w:val="00DD17A9"/>
    <w:rsid w:val="00DD17E2"/>
    <w:rsid w:val="00DD1C14"/>
    <w:rsid w:val="00DD1E00"/>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B51"/>
    <w:rsid w:val="00DE0C11"/>
    <w:rsid w:val="00DE230B"/>
    <w:rsid w:val="00DE3456"/>
    <w:rsid w:val="00DE3B48"/>
    <w:rsid w:val="00DE40FE"/>
    <w:rsid w:val="00DE4144"/>
    <w:rsid w:val="00DE47F4"/>
    <w:rsid w:val="00DE51C9"/>
    <w:rsid w:val="00DE547F"/>
    <w:rsid w:val="00DE5700"/>
    <w:rsid w:val="00DE57EB"/>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3AC"/>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564"/>
    <w:rsid w:val="00E10643"/>
    <w:rsid w:val="00E11128"/>
    <w:rsid w:val="00E114FA"/>
    <w:rsid w:val="00E1249C"/>
    <w:rsid w:val="00E12591"/>
    <w:rsid w:val="00E128C3"/>
    <w:rsid w:val="00E12C05"/>
    <w:rsid w:val="00E12CF2"/>
    <w:rsid w:val="00E12F2F"/>
    <w:rsid w:val="00E1319F"/>
    <w:rsid w:val="00E13527"/>
    <w:rsid w:val="00E1362F"/>
    <w:rsid w:val="00E13F1F"/>
    <w:rsid w:val="00E142FE"/>
    <w:rsid w:val="00E155B8"/>
    <w:rsid w:val="00E15D0B"/>
    <w:rsid w:val="00E160FB"/>
    <w:rsid w:val="00E16307"/>
    <w:rsid w:val="00E16382"/>
    <w:rsid w:val="00E16F71"/>
    <w:rsid w:val="00E16FF8"/>
    <w:rsid w:val="00E17227"/>
    <w:rsid w:val="00E17856"/>
    <w:rsid w:val="00E17906"/>
    <w:rsid w:val="00E1790C"/>
    <w:rsid w:val="00E20FD5"/>
    <w:rsid w:val="00E2107A"/>
    <w:rsid w:val="00E21315"/>
    <w:rsid w:val="00E21A23"/>
    <w:rsid w:val="00E21E4B"/>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A3A"/>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24BF"/>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183"/>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4AC"/>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46FD"/>
    <w:rsid w:val="00EA5343"/>
    <w:rsid w:val="00EA5E03"/>
    <w:rsid w:val="00EA6590"/>
    <w:rsid w:val="00EA661F"/>
    <w:rsid w:val="00EA6B8C"/>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7A8"/>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BFB"/>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E9F"/>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4BA"/>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8DD"/>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62E9"/>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558"/>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3A7"/>
    <w:rsid w:val="00F41C1F"/>
    <w:rsid w:val="00F4254A"/>
    <w:rsid w:val="00F4273C"/>
    <w:rsid w:val="00F42C97"/>
    <w:rsid w:val="00F42E38"/>
    <w:rsid w:val="00F42FB5"/>
    <w:rsid w:val="00F4365A"/>
    <w:rsid w:val="00F437B9"/>
    <w:rsid w:val="00F43C35"/>
    <w:rsid w:val="00F43E73"/>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C03"/>
    <w:rsid w:val="00F601CE"/>
    <w:rsid w:val="00F60493"/>
    <w:rsid w:val="00F605B2"/>
    <w:rsid w:val="00F60920"/>
    <w:rsid w:val="00F60BE9"/>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7D"/>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483"/>
    <w:rsid w:val="00F82737"/>
    <w:rsid w:val="00F82C50"/>
    <w:rsid w:val="00F82DC6"/>
    <w:rsid w:val="00F82EDC"/>
    <w:rsid w:val="00F83234"/>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25B"/>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155"/>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A1"/>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D7AE2"/>
    <w:rsid w:val="00FE0725"/>
    <w:rsid w:val="00FE08A4"/>
    <w:rsid w:val="00FE0952"/>
    <w:rsid w:val="00FE0BC1"/>
    <w:rsid w:val="00FE0C23"/>
    <w:rsid w:val="00FE12D9"/>
    <w:rsid w:val="00FE131C"/>
    <w:rsid w:val="00FE1784"/>
    <w:rsid w:val="00FE18D3"/>
    <w:rsid w:val="00FE1AF4"/>
    <w:rsid w:val="00FE20F9"/>
    <w:rsid w:val="00FE2734"/>
    <w:rsid w:val="00FE2995"/>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3A18C"/>
  <w15:docId w15:val="{0F26DF73-A8EA-4DAE-9DDA-5AD0A3B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
    <w:uiPriority w:val="34"/>
    <w:qFormat/>
    <w:locked/>
    <w:rsid w:val="00613621"/>
    <w:rPr>
      <w:rFonts w:eastAsia="宋体"/>
      <w:lang w:eastAsia="ja-JP"/>
    </w:rPr>
  </w:style>
  <w:style w:type="character" w:customStyle="1" w:styleId="TALCar">
    <w:name w:val="TAL Car"/>
    <w:link w:val="TAL"/>
    <w:qFormat/>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C84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84133"/>
    <w:rPr>
      <w:rFonts w:ascii="Courier New" w:eastAsia="Times New Roman" w:hAnsi="Courier New"/>
      <w:noProof/>
      <w:sz w:val="16"/>
      <w:shd w:val="clear" w:color="auto" w:fill="E6E6E6"/>
      <w:lang w:val="en-GB" w:eastAsia="en-GB"/>
    </w:rPr>
  </w:style>
  <w:style w:type="paragraph" w:customStyle="1" w:styleId="B5">
    <w:name w:val="B5"/>
    <w:basedOn w:val="a"/>
    <w:rsid w:val="00C84133"/>
    <w:pPr>
      <w:spacing w:after="180"/>
      <w:ind w:left="1702" w:hanging="284"/>
    </w:pPr>
    <w:rPr>
      <w:rFonts w:eastAsiaTheme="minorEastAsia"/>
      <w:szCs w:val="20"/>
      <w:lang w:val="en-GB"/>
    </w:rPr>
  </w:style>
  <w:style w:type="table" w:customStyle="1" w:styleId="12">
    <w:name w:val="网格型1"/>
    <w:basedOn w:val="a2"/>
    <w:next w:val="aa"/>
    <w:uiPriority w:val="59"/>
    <w:qFormat/>
    <w:rsid w:val="009F53B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228637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115303">
      <w:bodyDiv w:val="1"/>
      <w:marLeft w:val="0"/>
      <w:marRight w:val="0"/>
      <w:marTop w:val="0"/>
      <w:marBottom w:val="0"/>
      <w:divBdr>
        <w:top w:val="none" w:sz="0" w:space="0" w:color="auto"/>
        <w:left w:val="none" w:sz="0" w:space="0" w:color="auto"/>
        <w:bottom w:val="none" w:sz="0" w:space="0" w:color="auto"/>
        <w:right w:val="none" w:sz="0" w:space="0" w:color="auto"/>
      </w:divBdr>
    </w:div>
    <w:div w:id="175074691">
      <w:bodyDiv w:val="1"/>
      <w:marLeft w:val="0"/>
      <w:marRight w:val="0"/>
      <w:marTop w:val="0"/>
      <w:marBottom w:val="0"/>
      <w:divBdr>
        <w:top w:val="none" w:sz="0" w:space="0" w:color="auto"/>
        <w:left w:val="none" w:sz="0" w:space="0" w:color="auto"/>
        <w:bottom w:val="none" w:sz="0" w:space="0" w:color="auto"/>
        <w:right w:val="none" w:sz="0" w:space="0" w:color="auto"/>
      </w:divBdr>
    </w:div>
    <w:div w:id="242566149">
      <w:bodyDiv w:val="1"/>
      <w:marLeft w:val="0"/>
      <w:marRight w:val="0"/>
      <w:marTop w:val="0"/>
      <w:marBottom w:val="0"/>
      <w:divBdr>
        <w:top w:val="none" w:sz="0" w:space="0" w:color="auto"/>
        <w:left w:val="none" w:sz="0" w:space="0" w:color="auto"/>
        <w:bottom w:val="none" w:sz="0" w:space="0" w:color="auto"/>
        <w:right w:val="none" w:sz="0" w:space="0" w:color="auto"/>
      </w:divBdr>
    </w:div>
    <w:div w:id="24878064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239497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587228">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129393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000415">
      <w:bodyDiv w:val="1"/>
      <w:marLeft w:val="0"/>
      <w:marRight w:val="0"/>
      <w:marTop w:val="0"/>
      <w:marBottom w:val="0"/>
      <w:divBdr>
        <w:top w:val="none" w:sz="0" w:space="0" w:color="auto"/>
        <w:left w:val="none" w:sz="0" w:space="0" w:color="auto"/>
        <w:bottom w:val="none" w:sz="0" w:space="0" w:color="auto"/>
        <w:right w:val="none" w:sz="0" w:space="0" w:color="auto"/>
      </w:divBdr>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2731631">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322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23665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1989824230">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7193930">
      <w:bodyDiv w:val="1"/>
      <w:marLeft w:val="0"/>
      <w:marRight w:val="0"/>
      <w:marTop w:val="0"/>
      <w:marBottom w:val="0"/>
      <w:divBdr>
        <w:top w:val="none" w:sz="0" w:space="0" w:color="auto"/>
        <w:left w:val="none" w:sz="0" w:space="0" w:color="auto"/>
        <w:bottom w:val="none" w:sz="0" w:space="0" w:color="auto"/>
        <w:right w:val="none" w:sz="0" w:space="0" w:color="auto"/>
      </w:divBdr>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245079">
      <w:bodyDiv w:val="1"/>
      <w:marLeft w:val="0"/>
      <w:marRight w:val="0"/>
      <w:marTop w:val="0"/>
      <w:marBottom w:val="0"/>
      <w:divBdr>
        <w:top w:val="none" w:sz="0" w:space="0" w:color="auto"/>
        <w:left w:val="none" w:sz="0" w:space="0" w:color="auto"/>
        <w:bottom w:val="none" w:sz="0" w:space="0" w:color="auto"/>
        <w:right w:val="none" w:sz="0" w:space="0" w:color="auto"/>
      </w:divBdr>
    </w:div>
    <w:div w:id="209447140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8F2F8-BFEE-4D02-8169-9C3B4819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3768</TotalTime>
  <Pages>6</Pages>
  <Words>1806</Words>
  <Characters>10297</Characters>
  <Application>Microsoft Office Word</Application>
  <DocSecurity>0</DocSecurity>
  <Lines>85</Lines>
  <Paragraphs>24</Paragraphs>
  <ScaleCrop>false</ScaleCrop>
  <Company>Vivo</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Chao</cp:lastModifiedBy>
  <cp:revision>94</cp:revision>
  <cp:lastPrinted>2011-08-03T09:36:00Z</cp:lastPrinted>
  <dcterms:created xsi:type="dcterms:W3CDTF">2020-08-07T14:05:00Z</dcterms:created>
  <dcterms:modified xsi:type="dcterms:W3CDTF">2021-05-11T13:33:00Z</dcterms:modified>
</cp:coreProperties>
</file>